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89" w:type="dxa"/>
        <w:shd w:val="clear" w:color="auto" w:fill="00B050"/>
        <w:tblLook w:val="04A0" w:firstRow="1" w:lastRow="0" w:firstColumn="1" w:lastColumn="0" w:noHBand="0" w:noVBand="1"/>
      </w:tblPr>
      <w:tblGrid>
        <w:gridCol w:w="9889"/>
      </w:tblGrid>
      <w:tr w:rsidR="00550472" w:rsidRPr="00415257" w14:paraId="41FFAB67" w14:textId="77777777" w:rsidTr="007B1203">
        <w:trPr>
          <w:trHeight w:val="386"/>
        </w:trPr>
        <w:tc>
          <w:tcPr>
            <w:tcW w:w="9889" w:type="dxa"/>
            <w:shd w:val="clear" w:color="auto" w:fill="00B050"/>
          </w:tcPr>
          <w:p w14:paraId="66DFFCEA" w14:textId="77777777" w:rsidR="00550472" w:rsidRPr="002649BA" w:rsidRDefault="00550472" w:rsidP="001B458E">
            <w:pPr>
              <w:pStyle w:val="Titre2"/>
              <w:spacing w:after="120"/>
              <w:jc w:val="center"/>
            </w:pPr>
            <w:r>
              <w:t>Réflexion et découverte</w:t>
            </w:r>
            <w:r w:rsidR="002948CC">
              <w:t xml:space="preserve"> 02</w:t>
            </w:r>
          </w:p>
          <w:p w14:paraId="28E33A67" w14:textId="77777777" w:rsidR="00550472" w:rsidRDefault="00550472" w:rsidP="001B458E">
            <w:pPr>
              <w:pStyle w:val="Titre2"/>
              <w:spacing w:after="120"/>
              <w:jc w:val="center"/>
            </w:pPr>
            <w:r>
              <w:t>Identifier les types de charges supportés par l’entreprise</w:t>
            </w:r>
            <w:r w:rsidRPr="002649BA">
              <w:t xml:space="preserve"> </w:t>
            </w:r>
            <w:r>
              <w:t xml:space="preserve"> </w:t>
            </w:r>
          </w:p>
          <w:p w14:paraId="5496C8FA" w14:textId="77777777" w:rsidR="00550472" w:rsidRPr="00415257" w:rsidRDefault="00550472" w:rsidP="001B458E">
            <w:pPr>
              <w:pStyle w:val="Titre2"/>
              <w:spacing w:after="120"/>
              <w:jc w:val="center"/>
            </w:pPr>
            <w:r>
              <w:t>Corrigé</w:t>
            </w:r>
          </w:p>
        </w:tc>
      </w:tr>
      <w:tr w:rsidR="00550472" w:rsidRPr="00A1499C" w14:paraId="76D34858" w14:textId="77777777" w:rsidTr="007B1203">
        <w:trPr>
          <w:trHeight w:val="504"/>
        </w:trPr>
        <w:tc>
          <w:tcPr>
            <w:tcW w:w="9889" w:type="dxa"/>
            <w:shd w:val="clear" w:color="auto" w:fill="00B050"/>
            <w:vAlign w:val="center"/>
          </w:tcPr>
          <w:p w14:paraId="6B5F4F3A" w14:textId="77777777" w:rsidR="00550472" w:rsidRPr="00A1499C" w:rsidRDefault="00550472" w:rsidP="00324384">
            <w:r w:rsidRPr="00A1499C">
              <w:rPr>
                <w:b/>
              </w:rPr>
              <w:t>Durée</w:t>
            </w:r>
            <w:r>
              <w:t xml:space="preserve"> : 10</w:t>
            </w:r>
            <w:r w:rsidRPr="00A1499C">
              <w:t xml:space="preserve"> minutes</w:t>
            </w:r>
          </w:p>
        </w:tc>
      </w:tr>
    </w:tbl>
    <w:p w14:paraId="32083CC1" w14:textId="77777777" w:rsidR="00550472" w:rsidRDefault="00550472" w:rsidP="00550472">
      <w:pPr>
        <w:jc w:val="center"/>
        <w:rPr>
          <w:noProof/>
        </w:rPr>
      </w:pPr>
    </w:p>
    <w:p w14:paraId="3AC2C748" w14:textId="77777777" w:rsidR="00FB4BD5" w:rsidRDefault="00FB4BD5" w:rsidP="00FB4BD5">
      <w:pPr>
        <w:spacing w:before="120"/>
        <w:rPr>
          <w:rStyle w:val="Emphaseple"/>
          <w:rFonts w:eastAsiaTheme="majorEastAsia" w:cs="Arial"/>
          <w:b w:val="0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449520A3" wp14:editId="2811DEAA">
            <wp:simplePos x="0" y="0"/>
            <wp:positionH relativeFrom="column">
              <wp:posOffset>4777740</wp:posOffset>
            </wp:positionH>
            <wp:positionV relativeFrom="paragraph">
              <wp:posOffset>72390</wp:posOffset>
            </wp:positionV>
            <wp:extent cx="1508125" cy="135318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CFE22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mphaseple"/>
          <w:rFonts w:eastAsiaTheme="majorEastAsia" w:cs="Arial"/>
          <w:b w:val="0"/>
        </w:rPr>
        <w:t>La Société Chirvan SA est spécialisée dans la fabrication de charcuteries locales : saucissons, pâtés, jambon.</w:t>
      </w:r>
    </w:p>
    <w:p w14:paraId="4F8B8FE9" w14:textId="77777777" w:rsidR="00FB4BD5" w:rsidRDefault="00FB4BD5" w:rsidP="00FB4BD5">
      <w:pPr>
        <w:spacing w:before="120"/>
        <w:rPr>
          <w:rStyle w:val="Emphaseple"/>
          <w:rFonts w:eastAsiaTheme="majorEastAsia" w:cs="Arial"/>
          <w:b w:val="0"/>
        </w:rPr>
      </w:pPr>
      <w:r>
        <w:rPr>
          <w:rStyle w:val="Emphaseple"/>
          <w:rFonts w:eastAsiaTheme="majorEastAsia" w:cs="Arial"/>
          <w:b w:val="0"/>
        </w:rPr>
        <w:t>A l’occasion des vacances et de l’arrivée des touristes dans les stations locales. Elle va concevoir des paniers gourmands, composés d’un assortiment de saucissons, de pâtés et d’une noisette de jambon</w:t>
      </w:r>
      <w:r w:rsidRPr="00323691">
        <w:rPr>
          <w:rStyle w:val="Emphaseple"/>
          <w:rFonts w:eastAsiaTheme="majorEastAsia" w:cs="Arial"/>
          <w:b w:val="0"/>
        </w:rPr>
        <w:t xml:space="preserve"> </w:t>
      </w:r>
      <w:r>
        <w:rPr>
          <w:rStyle w:val="Emphaseple"/>
          <w:rFonts w:eastAsiaTheme="majorEastAsia" w:cs="Arial"/>
          <w:b w:val="0"/>
        </w:rPr>
        <w:t>auxquels elle envisage d’ajouter une ou deux bouteilles de vins et des spécialités culinaires du terroir.</w:t>
      </w:r>
    </w:p>
    <w:p w14:paraId="7C4B8F0F" w14:textId="77777777" w:rsidR="00FB4BD5" w:rsidRDefault="00FB4BD5" w:rsidP="00FB4BD5">
      <w:pPr>
        <w:spacing w:before="120"/>
        <w:rPr>
          <w:rStyle w:val="Emphaseple"/>
          <w:rFonts w:eastAsiaTheme="majorEastAsia" w:cs="Arial"/>
          <w:b w:val="0"/>
        </w:rPr>
      </w:pPr>
      <w:r>
        <w:rPr>
          <w:rStyle w:val="Emphaseple"/>
          <w:rFonts w:eastAsiaTheme="majorEastAsia" w:cs="Arial"/>
          <w:b w:val="0"/>
        </w:rPr>
        <w:t>Elle va recruter de jeunes commerciaux qui seront chargés des vendre ces paniers sur les marchés locaux.</w:t>
      </w:r>
    </w:p>
    <w:p w14:paraId="187CEF4D" w14:textId="77777777" w:rsidR="00FB4BD5" w:rsidRPr="00415257" w:rsidRDefault="00FB4BD5" w:rsidP="00FB4BD5">
      <w:pPr>
        <w:spacing w:before="120"/>
        <w:rPr>
          <w:rStyle w:val="Emphaseple"/>
          <w:rFonts w:eastAsiaTheme="majorEastAsia" w:cs="Arial"/>
          <w:b w:val="0"/>
        </w:rPr>
      </w:pPr>
      <w:r w:rsidRPr="00415257">
        <w:rPr>
          <w:rStyle w:val="Emphaseple"/>
          <w:rFonts w:eastAsiaTheme="majorEastAsia" w:cs="Arial"/>
          <w:b w:val="0"/>
        </w:rPr>
        <w:t>Les conditions de gestion sont les suivantes :</w:t>
      </w:r>
    </w:p>
    <w:p w14:paraId="602BD6D4" w14:textId="77777777" w:rsidR="00FB4BD5" w:rsidRPr="00415257" w:rsidRDefault="00FB4BD5" w:rsidP="00FB4BD5">
      <w:pPr>
        <w:pStyle w:val="Paragraphedeliste"/>
        <w:numPr>
          <w:ilvl w:val="0"/>
          <w:numId w:val="2"/>
        </w:numPr>
        <w:tabs>
          <w:tab w:val="clear" w:pos="144"/>
          <w:tab w:val="left" w:pos="284"/>
        </w:tabs>
        <w:ind w:left="284" w:hanging="284"/>
        <w:rPr>
          <w:rStyle w:val="Emphaseple"/>
          <w:rFonts w:eastAsiaTheme="majorEastAsia" w:cs="Arial"/>
          <w:b w:val="0"/>
        </w:rPr>
      </w:pPr>
      <w:r w:rsidRPr="00415257">
        <w:rPr>
          <w:rStyle w:val="Emphaseple"/>
          <w:rFonts w:eastAsiaTheme="majorEastAsia" w:cs="Arial"/>
          <w:b w:val="0"/>
        </w:rPr>
        <w:t xml:space="preserve">La société loue </w:t>
      </w:r>
      <w:r>
        <w:rPr>
          <w:rStyle w:val="Emphaseple"/>
          <w:rFonts w:eastAsiaTheme="majorEastAsia" w:cs="Arial"/>
          <w:b w:val="0"/>
        </w:rPr>
        <w:t>des stands démontables au prix de</w:t>
      </w:r>
      <w:r w:rsidRPr="00415257">
        <w:rPr>
          <w:rStyle w:val="Emphaseple"/>
          <w:rFonts w:eastAsiaTheme="majorEastAsia" w:cs="Arial"/>
          <w:b w:val="0"/>
        </w:rPr>
        <w:t xml:space="preserve"> 3 000 € par mois,</w:t>
      </w:r>
    </w:p>
    <w:p w14:paraId="2FFB244A" w14:textId="77777777" w:rsidR="00FB4BD5" w:rsidRPr="00415257" w:rsidRDefault="00FB4BD5" w:rsidP="00FB4BD5">
      <w:pPr>
        <w:pStyle w:val="Paragraphedeliste"/>
        <w:numPr>
          <w:ilvl w:val="0"/>
          <w:numId w:val="2"/>
        </w:numPr>
        <w:tabs>
          <w:tab w:val="clear" w:pos="144"/>
          <w:tab w:val="left" w:pos="284"/>
        </w:tabs>
        <w:ind w:left="284" w:hanging="284"/>
        <w:rPr>
          <w:rStyle w:val="Emphaseple"/>
          <w:rFonts w:eastAsiaTheme="majorEastAsia" w:cs="Arial"/>
          <w:b w:val="0"/>
        </w:rPr>
      </w:pPr>
      <w:r w:rsidRPr="00415257">
        <w:rPr>
          <w:rStyle w:val="Emphaseple"/>
          <w:rFonts w:eastAsiaTheme="majorEastAsia" w:cs="Arial"/>
          <w:b w:val="0"/>
        </w:rPr>
        <w:t xml:space="preserve">Le droit de commercialiser </w:t>
      </w:r>
      <w:r>
        <w:rPr>
          <w:rStyle w:val="Emphaseple"/>
          <w:rFonts w:eastAsiaTheme="majorEastAsia" w:cs="Arial"/>
          <w:b w:val="0"/>
        </w:rPr>
        <w:t>les paniers</w:t>
      </w:r>
      <w:r w:rsidRPr="00415257">
        <w:rPr>
          <w:rStyle w:val="Emphaseple"/>
          <w:rFonts w:eastAsiaTheme="majorEastAsia" w:cs="Arial"/>
          <w:b w:val="0"/>
        </w:rPr>
        <w:t xml:space="preserve"> sur </w:t>
      </w:r>
      <w:r>
        <w:rPr>
          <w:rStyle w:val="Emphaseple"/>
          <w:rFonts w:eastAsiaTheme="majorEastAsia" w:cs="Arial"/>
          <w:b w:val="0"/>
        </w:rPr>
        <w:t>les marchés</w:t>
      </w:r>
      <w:r w:rsidRPr="00415257">
        <w:rPr>
          <w:rStyle w:val="Emphaseple"/>
          <w:rFonts w:eastAsiaTheme="majorEastAsia" w:cs="Arial"/>
          <w:b w:val="0"/>
        </w:rPr>
        <w:t xml:space="preserve"> est fixé à 5 000 € par mois par </w:t>
      </w:r>
      <w:r>
        <w:rPr>
          <w:rStyle w:val="Emphaseple"/>
          <w:rFonts w:eastAsiaTheme="majorEastAsia" w:cs="Arial"/>
          <w:b w:val="0"/>
        </w:rPr>
        <w:t>les différentes mairies</w:t>
      </w:r>
      <w:r w:rsidRPr="00415257">
        <w:rPr>
          <w:rStyle w:val="Emphaseple"/>
          <w:rFonts w:eastAsiaTheme="majorEastAsia" w:cs="Arial"/>
          <w:b w:val="0"/>
        </w:rPr>
        <w:t>,</w:t>
      </w:r>
    </w:p>
    <w:p w14:paraId="03BBDF78" w14:textId="77777777" w:rsidR="00FB4BD5" w:rsidRPr="00415257" w:rsidRDefault="00FB4BD5" w:rsidP="00FB4BD5">
      <w:pPr>
        <w:pStyle w:val="Paragraphedeliste"/>
        <w:numPr>
          <w:ilvl w:val="0"/>
          <w:numId w:val="2"/>
        </w:numPr>
        <w:tabs>
          <w:tab w:val="clear" w:pos="144"/>
          <w:tab w:val="left" w:pos="284"/>
        </w:tabs>
        <w:ind w:left="284" w:hanging="284"/>
        <w:rPr>
          <w:rStyle w:val="Emphaseple"/>
          <w:rFonts w:eastAsiaTheme="majorEastAsia" w:cs="Arial"/>
          <w:b w:val="0"/>
        </w:rPr>
      </w:pPr>
      <w:r w:rsidRPr="00415257">
        <w:rPr>
          <w:rStyle w:val="Emphaseple"/>
          <w:rFonts w:eastAsiaTheme="majorEastAsia" w:cs="Arial"/>
          <w:b w:val="0"/>
        </w:rPr>
        <w:t xml:space="preserve">La société </w:t>
      </w:r>
      <w:r>
        <w:rPr>
          <w:rStyle w:val="Emphaseple"/>
          <w:rFonts w:eastAsiaTheme="majorEastAsia" w:cs="Arial"/>
          <w:b w:val="0"/>
        </w:rPr>
        <w:t>Chirvan</w:t>
      </w:r>
      <w:r w:rsidRPr="00415257">
        <w:rPr>
          <w:rStyle w:val="Emphaseple"/>
          <w:rFonts w:eastAsiaTheme="majorEastAsia" w:cs="Arial"/>
          <w:b w:val="0"/>
        </w:rPr>
        <w:t xml:space="preserve"> vend les </w:t>
      </w:r>
      <w:r>
        <w:rPr>
          <w:rStyle w:val="Emphaseple"/>
          <w:rFonts w:eastAsiaTheme="majorEastAsia" w:cs="Arial"/>
          <w:b w:val="0"/>
        </w:rPr>
        <w:t>paniers</w:t>
      </w:r>
      <w:r w:rsidRPr="00415257">
        <w:rPr>
          <w:rStyle w:val="Emphaseple"/>
          <w:rFonts w:eastAsiaTheme="majorEastAsia" w:cs="Arial"/>
          <w:b w:val="0"/>
        </w:rPr>
        <w:t xml:space="preserve"> au </w:t>
      </w:r>
      <w:r>
        <w:rPr>
          <w:rStyle w:val="Emphaseple"/>
          <w:rFonts w:eastAsiaTheme="majorEastAsia" w:cs="Arial"/>
          <w:b w:val="0"/>
        </w:rPr>
        <w:t>prix de 25</w:t>
      </w:r>
      <w:r w:rsidRPr="00415257">
        <w:rPr>
          <w:rStyle w:val="Emphaseple"/>
          <w:rFonts w:eastAsiaTheme="majorEastAsia" w:cs="Arial"/>
          <w:b w:val="0"/>
        </w:rPr>
        <w:t xml:space="preserve"> € l’unité. </w:t>
      </w:r>
    </w:p>
    <w:p w14:paraId="4AC15110" w14:textId="77777777" w:rsidR="00FB4BD5" w:rsidRPr="00415257" w:rsidRDefault="00FB4BD5" w:rsidP="00FB4BD5">
      <w:pPr>
        <w:pStyle w:val="Paragraphedeliste"/>
        <w:numPr>
          <w:ilvl w:val="0"/>
          <w:numId w:val="2"/>
        </w:numPr>
        <w:tabs>
          <w:tab w:val="clear" w:pos="144"/>
          <w:tab w:val="left" w:pos="284"/>
        </w:tabs>
        <w:ind w:left="284" w:hanging="284"/>
        <w:rPr>
          <w:rStyle w:val="Emphaseple"/>
          <w:rFonts w:eastAsiaTheme="majorEastAsia" w:cs="Arial"/>
          <w:b w:val="0"/>
        </w:rPr>
      </w:pPr>
      <w:r w:rsidRPr="00415257">
        <w:rPr>
          <w:rStyle w:val="Emphaseple"/>
          <w:rFonts w:eastAsiaTheme="majorEastAsia" w:cs="Arial"/>
          <w:b w:val="0"/>
        </w:rPr>
        <w:t xml:space="preserve">Le prix de vente des </w:t>
      </w:r>
      <w:r>
        <w:rPr>
          <w:rStyle w:val="Emphaseple"/>
          <w:rFonts w:eastAsiaTheme="majorEastAsia" w:cs="Arial"/>
          <w:b w:val="0"/>
        </w:rPr>
        <w:t>paniers aux touristes</w:t>
      </w:r>
      <w:r w:rsidRPr="00415257">
        <w:rPr>
          <w:rStyle w:val="Emphaseple"/>
          <w:rFonts w:eastAsiaTheme="majorEastAsia" w:cs="Arial"/>
          <w:b w:val="0"/>
        </w:rPr>
        <w:t xml:space="preserve"> est fixé à </w:t>
      </w:r>
      <w:r w:rsidR="00B02C59">
        <w:rPr>
          <w:rStyle w:val="Emphaseple"/>
          <w:rFonts w:eastAsiaTheme="majorEastAsia" w:cs="Arial"/>
          <w:b w:val="0"/>
        </w:rPr>
        <w:t>40</w:t>
      </w:r>
      <w:r w:rsidRPr="00415257">
        <w:rPr>
          <w:rStyle w:val="Emphaseple"/>
          <w:rFonts w:eastAsiaTheme="majorEastAsia" w:cs="Arial"/>
          <w:b w:val="0"/>
        </w:rPr>
        <w:t xml:space="preserve"> €.</w:t>
      </w:r>
    </w:p>
    <w:p w14:paraId="589CBEE7" w14:textId="77777777" w:rsidR="00FB4BD5" w:rsidRPr="00415257" w:rsidRDefault="00FB4BD5" w:rsidP="00FB4BD5">
      <w:pPr>
        <w:pStyle w:val="Paragraphedeliste"/>
        <w:numPr>
          <w:ilvl w:val="0"/>
          <w:numId w:val="2"/>
        </w:numPr>
        <w:tabs>
          <w:tab w:val="clear" w:pos="144"/>
          <w:tab w:val="left" w:pos="284"/>
        </w:tabs>
        <w:ind w:left="284" w:hanging="284"/>
        <w:rPr>
          <w:rStyle w:val="Emphaseple"/>
          <w:rFonts w:eastAsiaTheme="majorEastAsia" w:cs="Arial"/>
          <w:b w:val="0"/>
        </w:rPr>
      </w:pPr>
      <w:r>
        <w:rPr>
          <w:rStyle w:val="Emphaseple"/>
          <w:rFonts w:eastAsiaTheme="majorEastAsia" w:cs="Arial"/>
          <w:b w:val="0"/>
        </w:rPr>
        <w:t xml:space="preserve">La rémunération des commerciaux </w:t>
      </w:r>
      <w:r w:rsidRPr="00415257">
        <w:rPr>
          <w:rStyle w:val="Emphaseple"/>
          <w:rFonts w:eastAsiaTheme="majorEastAsia" w:cs="Arial"/>
          <w:b w:val="0"/>
        </w:rPr>
        <w:t>correspondra au bénéfice.</w:t>
      </w:r>
    </w:p>
    <w:p w14:paraId="41EF432E" w14:textId="77777777" w:rsidR="00FB4BD5" w:rsidRPr="00415257" w:rsidRDefault="00FB4BD5" w:rsidP="00FB4BD5">
      <w:pPr>
        <w:spacing w:before="120"/>
        <w:rPr>
          <w:rStyle w:val="Emphaseple"/>
          <w:rFonts w:eastAsiaTheme="majorEastAsia" w:cs="Arial"/>
          <w:b w:val="0"/>
        </w:rPr>
      </w:pPr>
      <w:r w:rsidRPr="00415257">
        <w:rPr>
          <w:rStyle w:val="Emphaseple"/>
          <w:rFonts w:eastAsiaTheme="majorEastAsia" w:cs="Arial"/>
          <w:b w:val="0"/>
        </w:rPr>
        <w:t xml:space="preserve">La société </w:t>
      </w:r>
      <w:r>
        <w:rPr>
          <w:rStyle w:val="Emphaseple"/>
          <w:rFonts w:eastAsiaTheme="majorEastAsia" w:cs="Arial"/>
          <w:b w:val="0"/>
        </w:rPr>
        <w:t>Chirvan</w:t>
      </w:r>
      <w:r w:rsidRPr="00415257">
        <w:rPr>
          <w:rStyle w:val="Emphaseple"/>
          <w:rFonts w:eastAsiaTheme="majorEastAsia" w:cs="Arial"/>
          <w:b w:val="0"/>
        </w:rPr>
        <w:t xml:space="preserve"> déclare que </w:t>
      </w:r>
      <w:r>
        <w:rPr>
          <w:rStyle w:val="Emphaseple"/>
          <w:rFonts w:eastAsiaTheme="majorEastAsia" w:cs="Arial"/>
          <w:b w:val="0"/>
        </w:rPr>
        <w:t>chaque commercial est assuré des réaliser</w:t>
      </w:r>
      <w:r w:rsidRPr="00415257">
        <w:rPr>
          <w:rStyle w:val="Emphaseple"/>
          <w:rFonts w:eastAsiaTheme="majorEastAsia" w:cs="Arial"/>
          <w:b w:val="0"/>
        </w:rPr>
        <w:t xml:space="preserve"> un bénéfice minimum de 2 000 € par mois. Par ailleurs</w:t>
      </w:r>
      <w:r>
        <w:rPr>
          <w:rStyle w:val="Emphaseple"/>
          <w:rFonts w:eastAsiaTheme="majorEastAsia" w:cs="Arial"/>
          <w:b w:val="0"/>
        </w:rPr>
        <w:t>,</w:t>
      </w:r>
      <w:r w:rsidRPr="00415257">
        <w:rPr>
          <w:rStyle w:val="Emphaseple"/>
          <w:rFonts w:eastAsiaTheme="majorEastAsia" w:cs="Arial"/>
          <w:b w:val="0"/>
        </w:rPr>
        <w:t xml:space="preserve"> vous avez rencontré </w:t>
      </w:r>
      <w:r>
        <w:rPr>
          <w:rStyle w:val="Emphaseple"/>
          <w:rFonts w:eastAsiaTheme="majorEastAsia" w:cs="Arial"/>
          <w:b w:val="0"/>
        </w:rPr>
        <w:t>le responsable d’un super marché</w:t>
      </w:r>
      <w:r w:rsidRPr="00415257">
        <w:rPr>
          <w:rStyle w:val="Emphaseple"/>
          <w:rFonts w:eastAsiaTheme="majorEastAsia" w:cs="Arial"/>
          <w:b w:val="0"/>
        </w:rPr>
        <w:t xml:space="preserve"> qui vous a dit vendre environ 200 </w:t>
      </w:r>
      <w:r>
        <w:rPr>
          <w:rStyle w:val="Emphaseple"/>
          <w:rFonts w:eastAsiaTheme="majorEastAsia" w:cs="Arial"/>
          <w:b w:val="0"/>
        </w:rPr>
        <w:t>paniers</w:t>
      </w:r>
      <w:r w:rsidRPr="00415257">
        <w:rPr>
          <w:rStyle w:val="Emphaseple"/>
          <w:rFonts w:eastAsiaTheme="majorEastAsia" w:cs="Arial"/>
          <w:b w:val="0"/>
        </w:rPr>
        <w:t xml:space="preserve"> par </w:t>
      </w:r>
      <w:r>
        <w:rPr>
          <w:rStyle w:val="Emphaseple"/>
          <w:rFonts w:eastAsiaTheme="majorEastAsia" w:cs="Arial"/>
          <w:b w:val="0"/>
        </w:rPr>
        <w:t>mois</w:t>
      </w:r>
      <w:r w:rsidRPr="00415257">
        <w:rPr>
          <w:rStyle w:val="Emphaseple"/>
          <w:rFonts w:eastAsiaTheme="majorEastAsia" w:cs="Arial"/>
          <w:b w:val="0"/>
        </w:rPr>
        <w:t>.</w:t>
      </w:r>
    </w:p>
    <w:p w14:paraId="5617BDDC" w14:textId="77777777" w:rsidR="0004321F" w:rsidRDefault="0004321F" w:rsidP="001E1DE9">
      <w:pPr>
        <w:rPr>
          <w:rStyle w:val="Emphaseple"/>
          <w:b w:val="0"/>
          <w:sz w:val="20"/>
        </w:rPr>
      </w:pPr>
    </w:p>
    <w:p w14:paraId="06D6DA43" w14:textId="77777777" w:rsidR="00FB4BD5" w:rsidRPr="00FB4BD5" w:rsidRDefault="00FB4BD5" w:rsidP="001E1DE9">
      <w:pPr>
        <w:rPr>
          <w:rStyle w:val="Emphaseple"/>
          <w:b w:val="0"/>
          <w:sz w:val="22"/>
        </w:rPr>
      </w:pPr>
    </w:p>
    <w:p w14:paraId="17A2E3A8" w14:textId="77777777" w:rsidR="00CF0E45" w:rsidRPr="00FB4BD5" w:rsidRDefault="00CF0E45" w:rsidP="001E1DE9">
      <w:pPr>
        <w:rPr>
          <w:rStyle w:val="Emphaseple"/>
          <w:sz w:val="28"/>
        </w:rPr>
      </w:pPr>
      <w:r w:rsidRPr="00FB4BD5">
        <w:rPr>
          <w:rStyle w:val="Emphaseple"/>
          <w:sz w:val="28"/>
        </w:rPr>
        <w:t>Questions :</w:t>
      </w:r>
    </w:p>
    <w:p w14:paraId="0CC28D1A" w14:textId="77777777" w:rsidR="00CF0E45" w:rsidRPr="00FB4BD5" w:rsidRDefault="00FB4BD5" w:rsidP="00F80755">
      <w:pPr>
        <w:pStyle w:val="Paragraphedeliste"/>
        <w:numPr>
          <w:ilvl w:val="0"/>
          <w:numId w:val="3"/>
        </w:numPr>
        <w:rPr>
          <w:rStyle w:val="Emphaseple"/>
          <w:sz w:val="28"/>
        </w:rPr>
      </w:pPr>
      <w:r w:rsidRPr="00FB4BD5">
        <w:rPr>
          <w:rStyle w:val="Emphaseple"/>
          <w:sz w:val="28"/>
        </w:rPr>
        <w:t>Parmi les</w:t>
      </w:r>
      <w:r w:rsidR="00CF0E45" w:rsidRPr="00FB4BD5">
        <w:rPr>
          <w:rStyle w:val="Emphaseple"/>
          <w:sz w:val="28"/>
        </w:rPr>
        <w:t xml:space="preserve"> dépenses quelles sont les charges fixes et quelles sont les charges variables</w:t>
      </w:r>
    </w:p>
    <w:p w14:paraId="36DFFE07" w14:textId="77777777" w:rsidR="00CF0E45" w:rsidRPr="00FB4BD5" w:rsidRDefault="00CF0E45" w:rsidP="001E1DE9">
      <w:pPr>
        <w:rPr>
          <w:rStyle w:val="Emphaseple"/>
          <w:b w:val="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63"/>
        <w:gridCol w:w="1742"/>
        <w:gridCol w:w="2209"/>
        <w:gridCol w:w="2785"/>
      </w:tblGrid>
      <w:tr w:rsidR="00CF0E45" w:rsidRPr="00550472" w14:paraId="1E2B6465" w14:textId="77777777" w:rsidTr="00550472">
        <w:trPr>
          <w:jc w:val="center"/>
        </w:trPr>
        <w:tc>
          <w:tcPr>
            <w:tcW w:w="2363" w:type="dxa"/>
          </w:tcPr>
          <w:p w14:paraId="121A85D3" w14:textId="77777777" w:rsidR="00CF0E45" w:rsidRPr="00FB4BD5" w:rsidRDefault="00CF0E45" w:rsidP="00CF0E45">
            <w:pPr>
              <w:jc w:val="center"/>
              <w:rPr>
                <w:rStyle w:val="Emphaseple"/>
                <w:sz w:val="22"/>
              </w:rPr>
            </w:pPr>
          </w:p>
        </w:tc>
        <w:tc>
          <w:tcPr>
            <w:tcW w:w="1742" w:type="dxa"/>
          </w:tcPr>
          <w:p w14:paraId="2EFD256A" w14:textId="77777777" w:rsidR="00CF0E45" w:rsidRPr="00550472" w:rsidRDefault="00CF0E45" w:rsidP="0004321F">
            <w:pPr>
              <w:spacing w:before="120" w:after="120"/>
              <w:jc w:val="center"/>
              <w:rPr>
                <w:rStyle w:val="Emphaseple"/>
                <w:sz w:val="28"/>
                <w:highlight w:val="yellow"/>
              </w:rPr>
            </w:pPr>
            <w:r w:rsidRPr="00550472">
              <w:rPr>
                <w:rStyle w:val="Emphaseple"/>
                <w:sz w:val="28"/>
                <w:highlight w:val="yellow"/>
              </w:rPr>
              <w:t>Montant</w:t>
            </w:r>
          </w:p>
        </w:tc>
        <w:tc>
          <w:tcPr>
            <w:tcW w:w="2209" w:type="dxa"/>
          </w:tcPr>
          <w:p w14:paraId="51A5092C" w14:textId="77777777" w:rsidR="00CF0E45" w:rsidRPr="00550472" w:rsidRDefault="00CF0E45" w:rsidP="0004321F">
            <w:pPr>
              <w:spacing w:before="120" w:after="120"/>
              <w:jc w:val="center"/>
              <w:rPr>
                <w:rStyle w:val="Emphaseple"/>
                <w:sz w:val="28"/>
                <w:highlight w:val="yellow"/>
              </w:rPr>
            </w:pPr>
            <w:r w:rsidRPr="00550472">
              <w:rPr>
                <w:rStyle w:val="Emphaseple"/>
                <w:sz w:val="28"/>
                <w:highlight w:val="yellow"/>
              </w:rPr>
              <w:t>Charges fixes</w:t>
            </w:r>
          </w:p>
        </w:tc>
        <w:tc>
          <w:tcPr>
            <w:tcW w:w="2785" w:type="dxa"/>
          </w:tcPr>
          <w:p w14:paraId="2844F877" w14:textId="77777777" w:rsidR="00CF0E45" w:rsidRPr="00550472" w:rsidRDefault="00CF0E45" w:rsidP="0004321F">
            <w:pPr>
              <w:spacing w:before="120" w:after="120"/>
              <w:jc w:val="center"/>
              <w:rPr>
                <w:rStyle w:val="Emphaseple"/>
                <w:sz w:val="28"/>
                <w:highlight w:val="yellow"/>
              </w:rPr>
            </w:pPr>
            <w:r w:rsidRPr="00550472">
              <w:rPr>
                <w:rStyle w:val="Emphaseple"/>
                <w:sz w:val="28"/>
                <w:highlight w:val="yellow"/>
              </w:rPr>
              <w:t>Charges variables</w:t>
            </w:r>
          </w:p>
        </w:tc>
      </w:tr>
      <w:tr w:rsidR="00CF0E45" w:rsidRPr="00550472" w14:paraId="0001EFE5" w14:textId="77777777" w:rsidTr="00550472">
        <w:trPr>
          <w:trHeight w:val="340"/>
          <w:jc w:val="center"/>
        </w:trPr>
        <w:tc>
          <w:tcPr>
            <w:tcW w:w="2363" w:type="dxa"/>
            <w:vAlign w:val="center"/>
          </w:tcPr>
          <w:p w14:paraId="29748506" w14:textId="77777777" w:rsidR="00CF0E45" w:rsidRPr="00550472" w:rsidRDefault="00CF0E45" w:rsidP="00FB4BD5">
            <w:pPr>
              <w:jc w:val="left"/>
              <w:rPr>
                <w:rStyle w:val="Emphaseple"/>
                <w:sz w:val="28"/>
                <w:highlight w:val="yellow"/>
              </w:rPr>
            </w:pPr>
            <w:r w:rsidRPr="00550472">
              <w:rPr>
                <w:rStyle w:val="Emphaseple"/>
                <w:sz w:val="28"/>
                <w:highlight w:val="yellow"/>
              </w:rPr>
              <w:t xml:space="preserve">Location </w:t>
            </w:r>
            <w:r w:rsidR="00FB4BD5" w:rsidRPr="00550472">
              <w:rPr>
                <w:rStyle w:val="Emphaseple"/>
                <w:sz w:val="28"/>
                <w:highlight w:val="yellow"/>
              </w:rPr>
              <w:t>stand</w:t>
            </w:r>
          </w:p>
        </w:tc>
        <w:tc>
          <w:tcPr>
            <w:tcW w:w="1742" w:type="dxa"/>
            <w:vAlign w:val="center"/>
          </w:tcPr>
          <w:p w14:paraId="3541DC47" w14:textId="77777777" w:rsidR="00CF0E45" w:rsidRPr="00550472" w:rsidRDefault="0089497A" w:rsidP="0089497A">
            <w:pPr>
              <w:jc w:val="right"/>
              <w:rPr>
                <w:rStyle w:val="Emphaseple"/>
                <w:b w:val="0"/>
                <w:sz w:val="28"/>
                <w:highlight w:val="yellow"/>
              </w:rPr>
            </w:pPr>
            <w:r w:rsidRPr="00550472">
              <w:rPr>
                <w:rStyle w:val="Emphaseple"/>
                <w:b w:val="0"/>
                <w:sz w:val="28"/>
                <w:highlight w:val="yellow"/>
              </w:rPr>
              <w:t>3 000</w:t>
            </w:r>
          </w:p>
        </w:tc>
        <w:tc>
          <w:tcPr>
            <w:tcW w:w="2209" w:type="dxa"/>
            <w:vAlign w:val="center"/>
          </w:tcPr>
          <w:p w14:paraId="306911DB" w14:textId="77777777" w:rsidR="00CF0E45" w:rsidRPr="00550472" w:rsidRDefault="0089497A" w:rsidP="0089497A">
            <w:pPr>
              <w:jc w:val="right"/>
              <w:rPr>
                <w:rStyle w:val="Emphaseple"/>
                <w:b w:val="0"/>
                <w:sz w:val="28"/>
                <w:highlight w:val="yellow"/>
              </w:rPr>
            </w:pPr>
            <w:r w:rsidRPr="00550472">
              <w:rPr>
                <w:rStyle w:val="Emphaseple"/>
                <w:b w:val="0"/>
                <w:sz w:val="28"/>
                <w:highlight w:val="yellow"/>
              </w:rPr>
              <w:t>3 000</w:t>
            </w:r>
          </w:p>
        </w:tc>
        <w:tc>
          <w:tcPr>
            <w:tcW w:w="2785" w:type="dxa"/>
            <w:vAlign w:val="center"/>
          </w:tcPr>
          <w:p w14:paraId="6FB624C0" w14:textId="77777777" w:rsidR="00CF0E45" w:rsidRPr="00550472" w:rsidRDefault="00CF0E45" w:rsidP="00CF0E45">
            <w:pPr>
              <w:jc w:val="left"/>
              <w:rPr>
                <w:rStyle w:val="Emphaseple"/>
                <w:b w:val="0"/>
                <w:sz w:val="22"/>
                <w:highlight w:val="yellow"/>
              </w:rPr>
            </w:pPr>
          </w:p>
        </w:tc>
      </w:tr>
      <w:tr w:rsidR="00CF0E45" w:rsidRPr="00550472" w14:paraId="23E6385F" w14:textId="77777777" w:rsidTr="00550472">
        <w:trPr>
          <w:trHeight w:val="340"/>
          <w:jc w:val="center"/>
        </w:trPr>
        <w:tc>
          <w:tcPr>
            <w:tcW w:w="2363" w:type="dxa"/>
            <w:vAlign w:val="center"/>
          </w:tcPr>
          <w:p w14:paraId="5012F40B" w14:textId="77777777" w:rsidR="00CF0E45" w:rsidRPr="00550472" w:rsidRDefault="00CF0E45" w:rsidP="00CF0E45">
            <w:pPr>
              <w:jc w:val="left"/>
              <w:rPr>
                <w:rStyle w:val="Emphaseple"/>
                <w:sz w:val="28"/>
                <w:highlight w:val="yellow"/>
              </w:rPr>
            </w:pPr>
            <w:r w:rsidRPr="00550472">
              <w:rPr>
                <w:rStyle w:val="Emphaseple"/>
                <w:sz w:val="28"/>
                <w:highlight w:val="yellow"/>
              </w:rPr>
              <w:t>Droit</w:t>
            </w:r>
            <w:r w:rsidR="00FB4BD5" w:rsidRPr="00550472">
              <w:rPr>
                <w:rStyle w:val="Emphaseple"/>
                <w:sz w:val="28"/>
                <w:highlight w:val="yellow"/>
              </w:rPr>
              <w:t>s</w:t>
            </w:r>
            <w:r w:rsidRPr="00550472">
              <w:rPr>
                <w:rStyle w:val="Emphaseple"/>
                <w:sz w:val="28"/>
                <w:highlight w:val="yellow"/>
              </w:rPr>
              <w:t xml:space="preserve"> mairie</w:t>
            </w:r>
          </w:p>
        </w:tc>
        <w:tc>
          <w:tcPr>
            <w:tcW w:w="1742" w:type="dxa"/>
            <w:vAlign w:val="center"/>
          </w:tcPr>
          <w:p w14:paraId="11C0BA85" w14:textId="77777777" w:rsidR="00CF0E45" w:rsidRPr="00550472" w:rsidRDefault="0089497A" w:rsidP="0089497A">
            <w:pPr>
              <w:jc w:val="right"/>
              <w:rPr>
                <w:rStyle w:val="Emphaseple"/>
                <w:b w:val="0"/>
                <w:sz w:val="28"/>
                <w:highlight w:val="yellow"/>
              </w:rPr>
            </w:pPr>
            <w:r w:rsidRPr="00550472">
              <w:rPr>
                <w:rStyle w:val="Emphaseple"/>
                <w:b w:val="0"/>
                <w:sz w:val="28"/>
                <w:highlight w:val="yellow"/>
              </w:rPr>
              <w:t>5 000</w:t>
            </w:r>
          </w:p>
        </w:tc>
        <w:tc>
          <w:tcPr>
            <w:tcW w:w="2209" w:type="dxa"/>
            <w:vAlign w:val="center"/>
          </w:tcPr>
          <w:p w14:paraId="6FCEB582" w14:textId="77777777" w:rsidR="00CF0E45" w:rsidRPr="00550472" w:rsidRDefault="0089497A" w:rsidP="0089497A">
            <w:pPr>
              <w:jc w:val="right"/>
              <w:rPr>
                <w:rStyle w:val="Emphaseple"/>
                <w:b w:val="0"/>
                <w:sz w:val="28"/>
                <w:highlight w:val="yellow"/>
              </w:rPr>
            </w:pPr>
            <w:r w:rsidRPr="00550472">
              <w:rPr>
                <w:rStyle w:val="Emphaseple"/>
                <w:b w:val="0"/>
                <w:sz w:val="28"/>
                <w:highlight w:val="yellow"/>
              </w:rPr>
              <w:t>5 000</w:t>
            </w:r>
          </w:p>
        </w:tc>
        <w:tc>
          <w:tcPr>
            <w:tcW w:w="2785" w:type="dxa"/>
            <w:vAlign w:val="center"/>
          </w:tcPr>
          <w:p w14:paraId="7A302D7F" w14:textId="77777777" w:rsidR="00CF0E45" w:rsidRPr="00550472" w:rsidRDefault="00CF0E45" w:rsidP="00CF0E45">
            <w:pPr>
              <w:jc w:val="left"/>
              <w:rPr>
                <w:rStyle w:val="Emphaseple"/>
                <w:b w:val="0"/>
                <w:sz w:val="22"/>
                <w:highlight w:val="yellow"/>
              </w:rPr>
            </w:pPr>
          </w:p>
        </w:tc>
      </w:tr>
      <w:tr w:rsidR="00CF0E45" w:rsidRPr="00FB4BD5" w14:paraId="16ABCF6F" w14:textId="77777777" w:rsidTr="00550472">
        <w:trPr>
          <w:trHeight w:val="340"/>
          <w:jc w:val="center"/>
        </w:trPr>
        <w:tc>
          <w:tcPr>
            <w:tcW w:w="2363" w:type="dxa"/>
            <w:vAlign w:val="center"/>
          </w:tcPr>
          <w:p w14:paraId="2A5E153E" w14:textId="77777777" w:rsidR="00CF0E45" w:rsidRPr="00550472" w:rsidRDefault="00CF0E45" w:rsidP="00FB4BD5">
            <w:pPr>
              <w:jc w:val="left"/>
              <w:rPr>
                <w:rStyle w:val="Emphaseple"/>
                <w:sz w:val="28"/>
                <w:highlight w:val="yellow"/>
              </w:rPr>
            </w:pPr>
            <w:r w:rsidRPr="00550472">
              <w:rPr>
                <w:rStyle w:val="Emphaseple"/>
                <w:sz w:val="28"/>
                <w:highlight w:val="yellow"/>
              </w:rPr>
              <w:t xml:space="preserve">Achat </w:t>
            </w:r>
            <w:r w:rsidR="00FB4BD5" w:rsidRPr="00550472">
              <w:rPr>
                <w:rStyle w:val="Emphaseple"/>
                <w:sz w:val="28"/>
                <w:highlight w:val="yellow"/>
              </w:rPr>
              <w:t>panier</w:t>
            </w:r>
          </w:p>
        </w:tc>
        <w:tc>
          <w:tcPr>
            <w:tcW w:w="1742" w:type="dxa"/>
            <w:vAlign w:val="center"/>
          </w:tcPr>
          <w:p w14:paraId="2FE24CFD" w14:textId="77777777" w:rsidR="00CF0E45" w:rsidRPr="00550472" w:rsidRDefault="00FB4BD5" w:rsidP="00FB4BD5">
            <w:pPr>
              <w:jc w:val="right"/>
              <w:rPr>
                <w:rStyle w:val="Emphaseple"/>
                <w:b w:val="0"/>
                <w:sz w:val="28"/>
                <w:highlight w:val="yellow"/>
              </w:rPr>
            </w:pPr>
            <w:r w:rsidRPr="00550472">
              <w:rPr>
                <w:rStyle w:val="Emphaseple"/>
                <w:b w:val="0"/>
                <w:sz w:val="28"/>
                <w:highlight w:val="yellow"/>
              </w:rPr>
              <w:t>25</w:t>
            </w:r>
            <w:r w:rsidR="0089497A" w:rsidRPr="00550472">
              <w:rPr>
                <w:rStyle w:val="Emphaseple"/>
                <w:b w:val="0"/>
                <w:sz w:val="28"/>
                <w:highlight w:val="yellow"/>
              </w:rPr>
              <w:t xml:space="preserve"> le </w:t>
            </w:r>
            <w:r w:rsidRPr="00550472">
              <w:rPr>
                <w:rStyle w:val="Emphaseple"/>
                <w:b w:val="0"/>
                <w:sz w:val="28"/>
                <w:highlight w:val="yellow"/>
              </w:rPr>
              <w:t>panier</w:t>
            </w:r>
          </w:p>
        </w:tc>
        <w:tc>
          <w:tcPr>
            <w:tcW w:w="2209" w:type="dxa"/>
            <w:vAlign w:val="center"/>
          </w:tcPr>
          <w:p w14:paraId="167AC55F" w14:textId="77777777" w:rsidR="00CF0E45" w:rsidRPr="00550472" w:rsidRDefault="00CF0E45" w:rsidP="0089497A">
            <w:pPr>
              <w:jc w:val="right"/>
              <w:rPr>
                <w:rStyle w:val="Emphaseple"/>
                <w:b w:val="0"/>
                <w:sz w:val="28"/>
                <w:highlight w:val="yellow"/>
              </w:rPr>
            </w:pPr>
          </w:p>
        </w:tc>
        <w:tc>
          <w:tcPr>
            <w:tcW w:w="2785" w:type="dxa"/>
            <w:vAlign w:val="center"/>
          </w:tcPr>
          <w:p w14:paraId="05C4BDF8" w14:textId="77777777" w:rsidR="00CF0E45" w:rsidRPr="00FB4BD5" w:rsidRDefault="00FB4BD5" w:rsidP="00FB4BD5">
            <w:pPr>
              <w:jc w:val="right"/>
              <w:rPr>
                <w:rStyle w:val="Emphaseple"/>
                <w:b w:val="0"/>
                <w:sz w:val="28"/>
              </w:rPr>
            </w:pPr>
            <w:r w:rsidRPr="00550472">
              <w:rPr>
                <w:rStyle w:val="Emphaseple"/>
                <w:b w:val="0"/>
                <w:sz w:val="28"/>
                <w:highlight w:val="yellow"/>
              </w:rPr>
              <w:t>25</w:t>
            </w:r>
            <w:r w:rsidR="0089497A" w:rsidRPr="00550472">
              <w:rPr>
                <w:rStyle w:val="Emphaseple"/>
                <w:b w:val="0"/>
                <w:sz w:val="28"/>
                <w:highlight w:val="yellow"/>
              </w:rPr>
              <w:t xml:space="preserve"> le </w:t>
            </w:r>
            <w:r w:rsidRPr="00550472">
              <w:rPr>
                <w:rStyle w:val="Emphaseple"/>
                <w:b w:val="0"/>
                <w:sz w:val="28"/>
                <w:highlight w:val="yellow"/>
              </w:rPr>
              <w:t>panier</w:t>
            </w:r>
          </w:p>
        </w:tc>
      </w:tr>
    </w:tbl>
    <w:p w14:paraId="51728BAC" w14:textId="77777777" w:rsidR="00CF0E45" w:rsidRPr="00FB4BD5" w:rsidRDefault="00CF0E45" w:rsidP="001E1DE9">
      <w:pPr>
        <w:rPr>
          <w:rStyle w:val="Emphaseple"/>
          <w:b w:val="0"/>
        </w:rPr>
      </w:pPr>
    </w:p>
    <w:p w14:paraId="4746F531" w14:textId="77777777" w:rsidR="002C4A5B" w:rsidRPr="00FB4BD5" w:rsidRDefault="002C4A5B" w:rsidP="001E1DE9">
      <w:pPr>
        <w:rPr>
          <w:rStyle w:val="Emphaseple"/>
          <w:b w:val="0"/>
        </w:rPr>
      </w:pPr>
    </w:p>
    <w:p w14:paraId="5B0C8A1D" w14:textId="77777777" w:rsidR="002C4A5B" w:rsidRPr="00FB4BD5" w:rsidRDefault="0004321F" w:rsidP="00F80755">
      <w:pPr>
        <w:pStyle w:val="Paragraphedeliste"/>
        <w:numPr>
          <w:ilvl w:val="0"/>
          <w:numId w:val="3"/>
        </w:numPr>
        <w:rPr>
          <w:rStyle w:val="Emphaseple"/>
          <w:sz w:val="32"/>
        </w:rPr>
      </w:pPr>
      <w:r w:rsidRPr="00FB4BD5">
        <w:rPr>
          <w:rStyle w:val="Emphaseple"/>
          <w:sz w:val="32"/>
        </w:rPr>
        <w:t>Comment définiriez-vous une charge fixe</w:t>
      </w:r>
    </w:p>
    <w:p w14:paraId="446681C4" w14:textId="77777777" w:rsidR="0004321F" w:rsidRPr="00FB4BD5" w:rsidRDefault="0004321F" w:rsidP="001E1DE9">
      <w:pPr>
        <w:rPr>
          <w:rStyle w:val="Emphaseple"/>
          <w:b w:val="0"/>
        </w:rPr>
      </w:pPr>
    </w:p>
    <w:p w14:paraId="385D773C" w14:textId="77777777" w:rsidR="0004321F" w:rsidRPr="00FB4BD5" w:rsidRDefault="0089497A" w:rsidP="001E1DE9">
      <w:pPr>
        <w:rPr>
          <w:rStyle w:val="Emphaseple"/>
          <w:sz w:val="32"/>
        </w:rPr>
      </w:pPr>
      <w:r w:rsidRPr="00FB4BD5">
        <w:rPr>
          <w:rStyle w:val="Emphaseple"/>
          <w:sz w:val="32"/>
          <w:highlight w:val="yellow"/>
        </w:rPr>
        <w:t>C’est une charge qui n’est pas proportionnelle ou liée à l’activité</w:t>
      </w:r>
    </w:p>
    <w:p w14:paraId="30B64F6B" w14:textId="77777777" w:rsidR="0004321F" w:rsidRPr="00FB4BD5" w:rsidRDefault="0004321F" w:rsidP="001E1DE9">
      <w:pPr>
        <w:rPr>
          <w:rStyle w:val="Emphaseple"/>
          <w:b w:val="0"/>
        </w:rPr>
      </w:pPr>
    </w:p>
    <w:p w14:paraId="72587A7F" w14:textId="77777777" w:rsidR="0089497A" w:rsidRPr="00FB4BD5" w:rsidRDefault="0089497A" w:rsidP="001E1DE9">
      <w:pPr>
        <w:rPr>
          <w:rStyle w:val="Emphaseple"/>
          <w:b w:val="0"/>
        </w:rPr>
      </w:pPr>
    </w:p>
    <w:p w14:paraId="38F46154" w14:textId="77777777" w:rsidR="0004321F" w:rsidRPr="00FB4BD5" w:rsidRDefault="0004321F" w:rsidP="00F80755">
      <w:pPr>
        <w:pStyle w:val="Paragraphedeliste"/>
        <w:numPr>
          <w:ilvl w:val="0"/>
          <w:numId w:val="3"/>
        </w:numPr>
        <w:rPr>
          <w:rStyle w:val="Emphaseple"/>
          <w:sz w:val="32"/>
        </w:rPr>
      </w:pPr>
      <w:r w:rsidRPr="00FB4BD5">
        <w:rPr>
          <w:rStyle w:val="Emphaseple"/>
          <w:sz w:val="32"/>
        </w:rPr>
        <w:t>Comment définiriez-vous une charge variable</w:t>
      </w:r>
    </w:p>
    <w:p w14:paraId="23B5321C" w14:textId="77777777" w:rsidR="002C4A5B" w:rsidRPr="00FB4BD5" w:rsidRDefault="002C4A5B" w:rsidP="001E1DE9">
      <w:pPr>
        <w:rPr>
          <w:rStyle w:val="Emphaseple"/>
          <w:b w:val="0"/>
        </w:rPr>
      </w:pPr>
    </w:p>
    <w:p w14:paraId="02368C86" w14:textId="77777777" w:rsidR="002C4A5B" w:rsidRPr="00550472" w:rsidRDefault="0089497A" w:rsidP="001E1DE9">
      <w:pPr>
        <w:rPr>
          <w:rStyle w:val="Emphaseple"/>
          <w:sz w:val="32"/>
        </w:rPr>
      </w:pPr>
      <w:r w:rsidRPr="00550472">
        <w:rPr>
          <w:rStyle w:val="Emphaseple"/>
          <w:sz w:val="32"/>
          <w:highlight w:val="yellow"/>
        </w:rPr>
        <w:t>C’est une charge qui est proportionnelle et liée à l’activité</w:t>
      </w:r>
    </w:p>
    <w:p w14:paraId="46AF13E4" w14:textId="77777777" w:rsidR="002C4A5B" w:rsidRPr="00FB4BD5" w:rsidRDefault="002C4A5B" w:rsidP="001E1DE9">
      <w:pPr>
        <w:rPr>
          <w:rStyle w:val="Emphaseple"/>
          <w:b w:val="0"/>
        </w:rPr>
      </w:pPr>
    </w:p>
    <w:p w14:paraId="6B311663" w14:textId="77777777" w:rsidR="002C4A5B" w:rsidRPr="00FB4BD5" w:rsidRDefault="002C4A5B" w:rsidP="001E1DE9">
      <w:pPr>
        <w:rPr>
          <w:rStyle w:val="Emphaseple"/>
          <w:b w:val="0"/>
        </w:rPr>
      </w:pPr>
    </w:p>
    <w:p w14:paraId="1677E566" w14:textId="6163B5A6" w:rsidR="002B3766" w:rsidRPr="002B3766" w:rsidRDefault="00A20728" w:rsidP="002B3766">
      <w:pPr>
        <w:pStyle w:val="Paragraphedeliste"/>
        <w:numPr>
          <w:ilvl w:val="0"/>
          <w:numId w:val="3"/>
        </w:numPr>
        <w:rPr>
          <w:rStyle w:val="Emphaseple"/>
          <w:sz w:val="32"/>
        </w:rPr>
      </w:pPr>
      <w:r>
        <w:rPr>
          <w:rStyle w:val="Emphaseple"/>
          <w:sz w:val="32"/>
        </w:rPr>
        <w:lastRenderedPageBreak/>
        <w:t>Calculez</w:t>
      </w:r>
      <w:r w:rsidR="002B3766" w:rsidRPr="002B3766">
        <w:rPr>
          <w:rStyle w:val="Emphaseple"/>
          <w:sz w:val="32"/>
        </w:rPr>
        <w:t xml:space="preserve"> le montant des charges fixes mensuelles puis les représenter sur le graphique en bleu</w:t>
      </w:r>
    </w:p>
    <w:p w14:paraId="0B1FAD60" w14:textId="77777777" w:rsidR="002B3766" w:rsidRDefault="002B3766" w:rsidP="002B3766">
      <w:pPr>
        <w:rPr>
          <w:rStyle w:val="Emphaseple"/>
          <w:sz w:val="20"/>
        </w:rPr>
      </w:pPr>
    </w:p>
    <w:p w14:paraId="48B49885" w14:textId="77777777" w:rsidR="002B3766" w:rsidRDefault="002B3766" w:rsidP="002B3766">
      <w:pPr>
        <w:rPr>
          <w:rStyle w:val="Emphaseple"/>
          <w:sz w:val="32"/>
        </w:rPr>
      </w:pPr>
      <w:r w:rsidRPr="00B4729E">
        <w:rPr>
          <w:rStyle w:val="Emphaseple"/>
          <w:sz w:val="32"/>
          <w:highlight w:val="yellow"/>
        </w:rPr>
        <w:t>Loyer : 3 000 + Mairie : 5 000 = 8 000 €</w:t>
      </w:r>
    </w:p>
    <w:p w14:paraId="16C8B494" w14:textId="77777777" w:rsidR="002B3766" w:rsidRPr="00B4729E" w:rsidRDefault="002B3766" w:rsidP="002B3766">
      <w:pPr>
        <w:rPr>
          <w:rStyle w:val="Emphaseple"/>
          <w:sz w:val="32"/>
        </w:rPr>
      </w:pPr>
    </w:p>
    <w:p w14:paraId="2599A390" w14:textId="77777777" w:rsidR="002B3766" w:rsidRDefault="002B3766" w:rsidP="002B3766">
      <w:pPr>
        <w:rPr>
          <w:rStyle w:val="Emphaseple"/>
          <w:sz w:val="20"/>
        </w:rPr>
      </w:pPr>
    </w:p>
    <w:p w14:paraId="252E3F2C" w14:textId="77777777" w:rsidR="002B3766" w:rsidRDefault="002B3766" w:rsidP="002B3766">
      <w:pPr>
        <w:rPr>
          <w:rStyle w:val="Emphaseple"/>
        </w:rPr>
      </w:pPr>
    </w:p>
    <w:p w14:paraId="431A56C3" w14:textId="18E0CBDD" w:rsidR="002B3766" w:rsidRPr="002B3766" w:rsidRDefault="00A20728" w:rsidP="002B3766">
      <w:pPr>
        <w:pStyle w:val="Paragraphedeliste"/>
        <w:numPr>
          <w:ilvl w:val="0"/>
          <w:numId w:val="3"/>
        </w:numPr>
        <w:rPr>
          <w:rStyle w:val="Emphaseple"/>
          <w:sz w:val="32"/>
        </w:rPr>
      </w:pPr>
      <w:r>
        <w:rPr>
          <w:rStyle w:val="Emphaseple"/>
          <w:sz w:val="32"/>
        </w:rPr>
        <w:t>Calculez</w:t>
      </w:r>
      <w:r w:rsidR="002B3766" w:rsidRPr="002B3766">
        <w:rPr>
          <w:rStyle w:val="Emphaseple"/>
          <w:sz w:val="32"/>
        </w:rPr>
        <w:t xml:space="preserve"> le montant des charges variables mensuelles pour une quantité vendue de 100 paniers puis pour une quantité de 700 paniers puis les représenter sur le graphique en noir)</w:t>
      </w:r>
    </w:p>
    <w:p w14:paraId="32064CDC" w14:textId="77777777" w:rsidR="002B3766" w:rsidRPr="0089497A" w:rsidRDefault="002B3766" w:rsidP="002B3766">
      <w:pPr>
        <w:pStyle w:val="Paragraphedeliste"/>
        <w:rPr>
          <w:rStyle w:val="Emphaseple"/>
          <w:sz w:val="20"/>
        </w:rPr>
      </w:pPr>
    </w:p>
    <w:p w14:paraId="114E4242" w14:textId="77777777" w:rsidR="002B3766" w:rsidRPr="00B4729E" w:rsidRDefault="002B3766" w:rsidP="002B3766">
      <w:pPr>
        <w:pStyle w:val="Paragraphedeliste"/>
        <w:tabs>
          <w:tab w:val="clear" w:pos="144"/>
        </w:tabs>
        <w:ind w:left="0"/>
        <w:rPr>
          <w:rStyle w:val="Emphaseple"/>
          <w:sz w:val="32"/>
          <w:highlight w:val="yellow"/>
        </w:rPr>
      </w:pPr>
      <w:r w:rsidRPr="00B4729E">
        <w:rPr>
          <w:rStyle w:val="Emphaseple"/>
          <w:sz w:val="32"/>
          <w:highlight w:val="yellow"/>
        </w:rPr>
        <w:t xml:space="preserve">= Prix d’achat du </w:t>
      </w:r>
      <w:r w:rsidRPr="00B4729E">
        <w:rPr>
          <w:rStyle w:val="Emphaseple"/>
          <w:sz w:val="28"/>
          <w:highlight w:val="yellow"/>
        </w:rPr>
        <w:t>panier</w:t>
      </w:r>
      <w:r>
        <w:rPr>
          <w:rStyle w:val="Emphaseple"/>
          <w:sz w:val="28"/>
          <w:highlight w:val="yellow"/>
        </w:rPr>
        <w:t xml:space="preserve"> </w:t>
      </w:r>
      <w:r w:rsidRPr="00B4729E">
        <w:rPr>
          <w:rStyle w:val="Emphaseple"/>
          <w:sz w:val="32"/>
          <w:highlight w:val="yellow"/>
        </w:rPr>
        <w:t>* 25 €</w:t>
      </w:r>
    </w:p>
    <w:p w14:paraId="1A49B3A2" w14:textId="77777777" w:rsidR="002B3766" w:rsidRPr="00B4729E" w:rsidRDefault="002B3766" w:rsidP="002B3766">
      <w:pPr>
        <w:pStyle w:val="Paragraphedeliste"/>
        <w:tabs>
          <w:tab w:val="clear" w:pos="144"/>
        </w:tabs>
        <w:rPr>
          <w:rStyle w:val="Emphaseple"/>
          <w:sz w:val="32"/>
          <w:highlight w:val="yellow"/>
        </w:rPr>
      </w:pPr>
      <w:r w:rsidRPr="00B4729E">
        <w:rPr>
          <w:rStyle w:val="Emphaseple"/>
          <w:sz w:val="32"/>
          <w:highlight w:val="yellow"/>
        </w:rPr>
        <w:t xml:space="preserve">Pour 100 </w:t>
      </w:r>
      <w:r w:rsidRPr="00B4729E">
        <w:rPr>
          <w:rStyle w:val="Emphaseple"/>
          <w:sz w:val="28"/>
          <w:highlight w:val="yellow"/>
        </w:rPr>
        <w:t xml:space="preserve">paniers </w:t>
      </w:r>
      <w:r w:rsidRPr="00B4729E">
        <w:rPr>
          <w:rStyle w:val="Emphaseple"/>
          <w:sz w:val="32"/>
          <w:highlight w:val="yellow"/>
        </w:rPr>
        <w:t>le</w:t>
      </w:r>
      <w:r>
        <w:rPr>
          <w:rStyle w:val="Emphaseple"/>
          <w:sz w:val="32"/>
          <w:highlight w:val="yellow"/>
        </w:rPr>
        <w:t xml:space="preserve"> coû</w:t>
      </w:r>
      <w:r w:rsidRPr="00B4729E">
        <w:rPr>
          <w:rStyle w:val="Emphaseple"/>
          <w:sz w:val="32"/>
          <w:highlight w:val="yellow"/>
        </w:rPr>
        <w:t>t est de 100*2</w:t>
      </w:r>
      <w:r>
        <w:rPr>
          <w:rStyle w:val="Emphaseple"/>
          <w:sz w:val="32"/>
          <w:highlight w:val="yellow"/>
        </w:rPr>
        <w:t>5 = 2</w:t>
      </w:r>
      <w:r w:rsidRPr="00B4729E">
        <w:rPr>
          <w:rStyle w:val="Emphaseple"/>
          <w:sz w:val="32"/>
          <w:highlight w:val="yellow"/>
        </w:rPr>
        <w:t>500 €</w:t>
      </w:r>
    </w:p>
    <w:p w14:paraId="4BE27D34" w14:textId="77777777" w:rsidR="002B3766" w:rsidRDefault="002B3766" w:rsidP="002B3766">
      <w:pPr>
        <w:pStyle w:val="Paragraphedeliste"/>
        <w:tabs>
          <w:tab w:val="clear" w:pos="144"/>
        </w:tabs>
        <w:rPr>
          <w:rStyle w:val="Emphaseple"/>
          <w:sz w:val="32"/>
        </w:rPr>
      </w:pPr>
      <w:r w:rsidRPr="00B4729E">
        <w:rPr>
          <w:rStyle w:val="Emphaseple"/>
          <w:sz w:val="32"/>
          <w:highlight w:val="yellow"/>
        </w:rPr>
        <w:t xml:space="preserve">Pour 700 </w:t>
      </w:r>
      <w:r w:rsidRPr="00B4729E">
        <w:rPr>
          <w:rStyle w:val="Emphaseple"/>
          <w:sz w:val="28"/>
          <w:highlight w:val="yellow"/>
        </w:rPr>
        <w:t xml:space="preserve">paniers </w:t>
      </w:r>
      <w:r>
        <w:rPr>
          <w:rStyle w:val="Emphaseple"/>
          <w:sz w:val="32"/>
          <w:highlight w:val="yellow"/>
        </w:rPr>
        <w:t>le coû</w:t>
      </w:r>
      <w:r w:rsidRPr="00B4729E">
        <w:rPr>
          <w:rStyle w:val="Emphaseple"/>
          <w:sz w:val="32"/>
          <w:highlight w:val="yellow"/>
        </w:rPr>
        <w:t xml:space="preserve">t est de 700*25 = </w:t>
      </w:r>
      <w:r>
        <w:rPr>
          <w:rStyle w:val="Emphaseple"/>
          <w:sz w:val="32"/>
          <w:highlight w:val="yellow"/>
        </w:rPr>
        <w:t>17 500</w:t>
      </w:r>
      <w:r w:rsidRPr="00B4729E">
        <w:rPr>
          <w:rStyle w:val="Emphaseple"/>
          <w:sz w:val="32"/>
          <w:highlight w:val="yellow"/>
        </w:rPr>
        <w:t xml:space="preserve"> €</w:t>
      </w:r>
    </w:p>
    <w:p w14:paraId="28C6CA8C" w14:textId="77777777" w:rsidR="002B3766" w:rsidRPr="00B4729E" w:rsidRDefault="002B3766" w:rsidP="002B3766">
      <w:pPr>
        <w:pStyle w:val="Paragraphedeliste"/>
        <w:tabs>
          <w:tab w:val="clear" w:pos="144"/>
        </w:tabs>
        <w:rPr>
          <w:rStyle w:val="Emphaseple"/>
          <w:sz w:val="32"/>
        </w:rPr>
      </w:pPr>
    </w:p>
    <w:p w14:paraId="3C459E75" w14:textId="77777777" w:rsidR="002B3766" w:rsidRDefault="002B3766" w:rsidP="002B3766">
      <w:pPr>
        <w:pStyle w:val="Paragraphedeliste"/>
        <w:ind w:left="360"/>
        <w:rPr>
          <w:rStyle w:val="Emphaseple"/>
          <w:sz w:val="20"/>
        </w:rPr>
      </w:pPr>
    </w:p>
    <w:p w14:paraId="5FE8303E" w14:textId="30529C84" w:rsidR="002B3766" w:rsidRPr="002B3766" w:rsidRDefault="00A20728" w:rsidP="002B3766">
      <w:pPr>
        <w:pStyle w:val="Paragraphedeliste"/>
        <w:numPr>
          <w:ilvl w:val="0"/>
          <w:numId w:val="3"/>
        </w:numPr>
        <w:rPr>
          <w:rStyle w:val="Emphaseple"/>
          <w:sz w:val="32"/>
        </w:rPr>
      </w:pPr>
      <w:r>
        <w:rPr>
          <w:rStyle w:val="Emphaseple"/>
          <w:sz w:val="32"/>
        </w:rPr>
        <w:t>Calculez</w:t>
      </w:r>
      <w:r w:rsidR="002B3766" w:rsidRPr="002B3766">
        <w:rPr>
          <w:rStyle w:val="Emphaseple"/>
          <w:sz w:val="32"/>
        </w:rPr>
        <w:t xml:space="preserve"> le cout total mensuel pour une quantité vendue de 100 paniers puis pour une quantité de 700 paniers puis les représenter en rouge sur le graphique</w:t>
      </w:r>
    </w:p>
    <w:p w14:paraId="71FB24F2" w14:textId="77777777" w:rsidR="002B3766" w:rsidRDefault="002B3766" w:rsidP="002B3766">
      <w:pPr>
        <w:rPr>
          <w:rStyle w:val="Emphaseple"/>
          <w:szCs w:val="24"/>
        </w:rPr>
      </w:pPr>
    </w:p>
    <w:p w14:paraId="5AF29B8D" w14:textId="77777777" w:rsidR="002B3766" w:rsidRPr="00B4729E" w:rsidRDefault="002B3766" w:rsidP="002B3766">
      <w:pPr>
        <w:pStyle w:val="Paragraphedeliste"/>
        <w:tabs>
          <w:tab w:val="clear" w:pos="144"/>
        </w:tabs>
        <w:ind w:left="0"/>
        <w:rPr>
          <w:rStyle w:val="Emphaseple"/>
          <w:sz w:val="32"/>
          <w:szCs w:val="32"/>
          <w:highlight w:val="yellow"/>
        </w:rPr>
      </w:pPr>
      <w:r w:rsidRPr="00B4729E">
        <w:rPr>
          <w:rStyle w:val="Emphaseple"/>
          <w:sz w:val="32"/>
          <w:szCs w:val="32"/>
          <w:highlight w:val="yellow"/>
        </w:rPr>
        <w:t>= Frais fixe + Prix d’achat du p</w:t>
      </w:r>
      <w:r>
        <w:rPr>
          <w:rStyle w:val="Emphaseple"/>
          <w:sz w:val="32"/>
          <w:szCs w:val="32"/>
          <w:highlight w:val="yellow"/>
        </w:rPr>
        <w:t>anier</w:t>
      </w:r>
      <w:r w:rsidRPr="00B4729E">
        <w:rPr>
          <w:rStyle w:val="Emphaseple"/>
          <w:sz w:val="32"/>
          <w:szCs w:val="32"/>
          <w:highlight w:val="yellow"/>
        </w:rPr>
        <w:t xml:space="preserve"> * 25 €</w:t>
      </w:r>
    </w:p>
    <w:p w14:paraId="5E6C9167" w14:textId="77777777" w:rsidR="002B3766" w:rsidRPr="00B4729E" w:rsidRDefault="002B3766" w:rsidP="002B3766">
      <w:pPr>
        <w:pStyle w:val="Paragraphedeliste"/>
        <w:tabs>
          <w:tab w:val="clear" w:pos="144"/>
        </w:tabs>
        <w:ind w:left="0"/>
        <w:rPr>
          <w:rStyle w:val="Emphaseple"/>
          <w:sz w:val="32"/>
          <w:szCs w:val="32"/>
          <w:highlight w:val="yellow"/>
        </w:rPr>
      </w:pPr>
      <w:r w:rsidRPr="00B4729E">
        <w:rPr>
          <w:rStyle w:val="Emphaseple"/>
          <w:sz w:val="32"/>
          <w:szCs w:val="32"/>
          <w:highlight w:val="yellow"/>
        </w:rPr>
        <w:t>Pour 100 paniers le coût est de 100*25 = 2500 €</w:t>
      </w:r>
      <w:r>
        <w:rPr>
          <w:rStyle w:val="Emphaseple"/>
          <w:sz w:val="32"/>
          <w:szCs w:val="32"/>
          <w:highlight w:val="yellow"/>
        </w:rPr>
        <w:t xml:space="preserve"> + 8000 = 10 </w:t>
      </w:r>
      <w:r w:rsidRPr="00B4729E">
        <w:rPr>
          <w:rStyle w:val="Emphaseple"/>
          <w:sz w:val="32"/>
          <w:szCs w:val="32"/>
          <w:highlight w:val="yellow"/>
        </w:rPr>
        <w:t>500</w:t>
      </w:r>
    </w:p>
    <w:p w14:paraId="2B4373BF" w14:textId="77777777" w:rsidR="002B3766" w:rsidRPr="00B4729E" w:rsidRDefault="002B3766" w:rsidP="002B3766">
      <w:pPr>
        <w:pStyle w:val="Paragraphedeliste"/>
        <w:tabs>
          <w:tab w:val="clear" w:pos="144"/>
        </w:tabs>
        <w:ind w:left="0"/>
        <w:rPr>
          <w:rStyle w:val="Emphaseple"/>
          <w:sz w:val="32"/>
          <w:szCs w:val="32"/>
        </w:rPr>
      </w:pPr>
      <w:r w:rsidRPr="00B4729E">
        <w:rPr>
          <w:rStyle w:val="Emphaseple"/>
          <w:sz w:val="32"/>
          <w:szCs w:val="32"/>
          <w:highlight w:val="yellow"/>
        </w:rPr>
        <w:t>Pour 700 paniers le coût est de 700*25 = 17 500 €</w:t>
      </w:r>
      <w:r>
        <w:rPr>
          <w:rStyle w:val="Emphaseple"/>
          <w:sz w:val="32"/>
          <w:szCs w:val="32"/>
          <w:highlight w:val="yellow"/>
        </w:rPr>
        <w:t xml:space="preserve"> + 8000 = 25</w:t>
      </w:r>
      <w:r w:rsidRPr="00B4729E">
        <w:rPr>
          <w:rStyle w:val="Emphaseple"/>
          <w:sz w:val="32"/>
          <w:szCs w:val="32"/>
          <w:highlight w:val="yellow"/>
        </w:rPr>
        <w:t> 500</w:t>
      </w:r>
    </w:p>
    <w:p w14:paraId="2BB9A89E" w14:textId="77777777" w:rsidR="002B3766" w:rsidRDefault="002B3766" w:rsidP="002B3766">
      <w:pPr>
        <w:rPr>
          <w:rStyle w:val="Emphaseple"/>
          <w:sz w:val="20"/>
        </w:rPr>
      </w:pPr>
    </w:p>
    <w:p w14:paraId="56F48D45" w14:textId="48CF97C5" w:rsidR="002B3766" w:rsidRDefault="002B3766" w:rsidP="002B3766">
      <w:pPr>
        <w:rPr>
          <w:rStyle w:val="Emphaseple"/>
          <w:szCs w:val="24"/>
        </w:rPr>
      </w:pPr>
    </w:p>
    <w:p w14:paraId="5EFE3768" w14:textId="5CB0CDB6" w:rsidR="00A20728" w:rsidRDefault="00A20728" w:rsidP="002B3766">
      <w:pPr>
        <w:rPr>
          <w:rStyle w:val="Emphaseple"/>
          <w:szCs w:val="24"/>
        </w:rPr>
      </w:pPr>
    </w:p>
    <w:p w14:paraId="05D0B489" w14:textId="04DCFA76" w:rsidR="00A20728" w:rsidRDefault="00A20728" w:rsidP="002B3766">
      <w:pPr>
        <w:rPr>
          <w:rStyle w:val="Emphaseple"/>
          <w:szCs w:val="24"/>
        </w:rPr>
      </w:pPr>
    </w:p>
    <w:p w14:paraId="2C81267C" w14:textId="09662224" w:rsidR="00A20728" w:rsidRDefault="00A20728" w:rsidP="002B3766">
      <w:pPr>
        <w:rPr>
          <w:rStyle w:val="Emphaseple"/>
          <w:szCs w:val="24"/>
        </w:rPr>
      </w:pPr>
    </w:p>
    <w:p w14:paraId="2E3869B7" w14:textId="05090CBB" w:rsidR="00A20728" w:rsidRDefault="00A20728" w:rsidP="002B3766">
      <w:pPr>
        <w:rPr>
          <w:rStyle w:val="Emphaseple"/>
          <w:szCs w:val="24"/>
        </w:rPr>
      </w:pPr>
    </w:p>
    <w:p w14:paraId="473A2811" w14:textId="7DBF2128" w:rsidR="00A20728" w:rsidRDefault="00A20728" w:rsidP="002B3766">
      <w:pPr>
        <w:rPr>
          <w:rStyle w:val="Emphaseple"/>
          <w:szCs w:val="24"/>
        </w:rPr>
      </w:pPr>
    </w:p>
    <w:p w14:paraId="2867FAFC" w14:textId="67852808" w:rsidR="00A20728" w:rsidRDefault="00A20728" w:rsidP="002B3766">
      <w:pPr>
        <w:rPr>
          <w:rStyle w:val="Emphaseple"/>
          <w:szCs w:val="24"/>
        </w:rPr>
      </w:pPr>
    </w:p>
    <w:p w14:paraId="7A5DB603" w14:textId="0D2EFDA6" w:rsidR="00A20728" w:rsidRDefault="00A20728" w:rsidP="002B3766">
      <w:pPr>
        <w:rPr>
          <w:rStyle w:val="Emphaseple"/>
          <w:szCs w:val="24"/>
        </w:rPr>
      </w:pPr>
    </w:p>
    <w:p w14:paraId="5EC57F54" w14:textId="5D2BE8AB" w:rsidR="00A20728" w:rsidRDefault="00A20728" w:rsidP="002B3766">
      <w:pPr>
        <w:rPr>
          <w:rStyle w:val="Emphaseple"/>
          <w:szCs w:val="24"/>
        </w:rPr>
      </w:pPr>
    </w:p>
    <w:p w14:paraId="7889DC08" w14:textId="70780A9E" w:rsidR="00A20728" w:rsidRDefault="00A20728" w:rsidP="002B3766">
      <w:pPr>
        <w:rPr>
          <w:rStyle w:val="Emphaseple"/>
          <w:szCs w:val="24"/>
        </w:rPr>
      </w:pPr>
    </w:p>
    <w:p w14:paraId="483C36CD" w14:textId="2A46EBCC" w:rsidR="00A20728" w:rsidRDefault="00A20728" w:rsidP="002B3766">
      <w:pPr>
        <w:rPr>
          <w:rStyle w:val="Emphaseple"/>
          <w:szCs w:val="24"/>
        </w:rPr>
      </w:pPr>
    </w:p>
    <w:p w14:paraId="7DD0A93F" w14:textId="52A42A59" w:rsidR="00A20728" w:rsidRDefault="00A20728" w:rsidP="002B3766">
      <w:pPr>
        <w:rPr>
          <w:rStyle w:val="Emphaseple"/>
          <w:szCs w:val="24"/>
        </w:rPr>
      </w:pPr>
    </w:p>
    <w:p w14:paraId="7EF97AB6" w14:textId="04F2E628" w:rsidR="00A20728" w:rsidRDefault="00A20728" w:rsidP="002B3766">
      <w:pPr>
        <w:rPr>
          <w:rStyle w:val="Emphaseple"/>
          <w:szCs w:val="24"/>
        </w:rPr>
      </w:pPr>
    </w:p>
    <w:p w14:paraId="75743D75" w14:textId="56BFC51B" w:rsidR="00A20728" w:rsidRDefault="00A20728" w:rsidP="002B3766">
      <w:pPr>
        <w:rPr>
          <w:rStyle w:val="Emphaseple"/>
          <w:szCs w:val="24"/>
        </w:rPr>
      </w:pPr>
    </w:p>
    <w:p w14:paraId="15F98244" w14:textId="2BE11FDF" w:rsidR="00A20728" w:rsidRDefault="00A20728" w:rsidP="002B3766">
      <w:pPr>
        <w:rPr>
          <w:rStyle w:val="Emphaseple"/>
          <w:szCs w:val="24"/>
        </w:rPr>
      </w:pPr>
    </w:p>
    <w:p w14:paraId="769072B8" w14:textId="2CFAF36A" w:rsidR="00A20728" w:rsidRDefault="00A20728" w:rsidP="002B3766">
      <w:pPr>
        <w:rPr>
          <w:rStyle w:val="Emphaseple"/>
          <w:szCs w:val="24"/>
        </w:rPr>
      </w:pPr>
    </w:p>
    <w:p w14:paraId="3258E35B" w14:textId="2647CE1A" w:rsidR="00A20728" w:rsidRDefault="00A20728" w:rsidP="002B3766">
      <w:pPr>
        <w:rPr>
          <w:rStyle w:val="Emphaseple"/>
          <w:szCs w:val="24"/>
        </w:rPr>
      </w:pPr>
    </w:p>
    <w:p w14:paraId="2BBA84BA" w14:textId="489C7478" w:rsidR="00A20728" w:rsidRDefault="00A20728" w:rsidP="002B3766">
      <w:pPr>
        <w:rPr>
          <w:rStyle w:val="Emphaseple"/>
          <w:szCs w:val="24"/>
        </w:rPr>
      </w:pPr>
    </w:p>
    <w:p w14:paraId="352CFFF4" w14:textId="74B407E7" w:rsidR="00A20728" w:rsidRDefault="00A20728" w:rsidP="002B3766">
      <w:pPr>
        <w:rPr>
          <w:rStyle w:val="Emphaseple"/>
          <w:szCs w:val="24"/>
        </w:rPr>
      </w:pPr>
    </w:p>
    <w:p w14:paraId="39A01BDC" w14:textId="1FE4A666" w:rsidR="00A20728" w:rsidRDefault="00A20728" w:rsidP="002B3766">
      <w:pPr>
        <w:rPr>
          <w:rStyle w:val="Emphaseple"/>
          <w:szCs w:val="24"/>
        </w:rPr>
      </w:pPr>
    </w:p>
    <w:p w14:paraId="21D049B5" w14:textId="323F9570" w:rsidR="00A20728" w:rsidRDefault="00A20728" w:rsidP="002B3766">
      <w:pPr>
        <w:rPr>
          <w:rStyle w:val="Emphaseple"/>
          <w:szCs w:val="24"/>
        </w:rPr>
      </w:pPr>
    </w:p>
    <w:p w14:paraId="4C54B657" w14:textId="5B9F7F00" w:rsidR="00A20728" w:rsidRDefault="00A20728" w:rsidP="002B3766">
      <w:pPr>
        <w:rPr>
          <w:rStyle w:val="Emphaseple"/>
          <w:szCs w:val="24"/>
        </w:rPr>
      </w:pPr>
    </w:p>
    <w:p w14:paraId="10D81A84" w14:textId="02458487" w:rsidR="00A20728" w:rsidRDefault="00A20728" w:rsidP="002B3766">
      <w:pPr>
        <w:rPr>
          <w:rStyle w:val="Emphaseple"/>
          <w:szCs w:val="24"/>
        </w:rPr>
      </w:pPr>
    </w:p>
    <w:p w14:paraId="3FF9EF7B" w14:textId="77777777" w:rsidR="00A20728" w:rsidRDefault="00A20728" w:rsidP="002B3766">
      <w:pPr>
        <w:rPr>
          <w:rStyle w:val="Emphaseple"/>
          <w:szCs w:val="24"/>
        </w:rPr>
      </w:pPr>
    </w:p>
    <w:p w14:paraId="0E0D6846" w14:textId="07179E75" w:rsidR="00A20728" w:rsidRDefault="00A20728" w:rsidP="002B3766">
      <w:pPr>
        <w:rPr>
          <w:rStyle w:val="Emphaseple"/>
          <w:szCs w:val="24"/>
        </w:rPr>
      </w:pPr>
    </w:p>
    <w:p w14:paraId="3026B277" w14:textId="77777777" w:rsidR="00A20728" w:rsidRDefault="00A20728" w:rsidP="002B3766">
      <w:pPr>
        <w:rPr>
          <w:rStyle w:val="Emphaseple"/>
          <w:szCs w:val="24"/>
        </w:rPr>
      </w:pPr>
    </w:p>
    <w:p w14:paraId="01281E49" w14:textId="77777777" w:rsidR="002B3766" w:rsidRPr="00EE5F11" w:rsidRDefault="002B3766" w:rsidP="002B3766">
      <w:pPr>
        <w:rPr>
          <w:rStyle w:val="Emphaseple"/>
          <w:szCs w:val="24"/>
        </w:rPr>
      </w:pPr>
    </w:p>
    <w:p w14:paraId="06FDCF22" w14:textId="77777777" w:rsidR="002B3766" w:rsidRPr="002B3766" w:rsidRDefault="002B3766" w:rsidP="002B3766">
      <w:pPr>
        <w:pStyle w:val="Paragraphedeliste"/>
        <w:numPr>
          <w:ilvl w:val="0"/>
          <w:numId w:val="3"/>
        </w:numPr>
        <w:rPr>
          <w:rStyle w:val="Emphaseple"/>
          <w:sz w:val="32"/>
        </w:rPr>
      </w:pPr>
      <w:r w:rsidRPr="002B3766">
        <w:rPr>
          <w:rStyle w:val="Emphaseple"/>
          <w:sz w:val="32"/>
        </w:rPr>
        <w:lastRenderedPageBreak/>
        <w:t>Représenter le chiffre d’affaires pour une quantité vendue de 100 cônes puis pour une quantité de 700 cônes</w:t>
      </w:r>
    </w:p>
    <w:p w14:paraId="656D725A" w14:textId="77777777" w:rsidR="002B3766" w:rsidRPr="00EE5F11" w:rsidRDefault="002B3766" w:rsidP="002B3766">
      <w:pPr>
        <w:pStyle w:val="Paragraphedeliste"/>
        <w:tabs>
          <w:tab w:val="clear" w:pos="144"/>
        </w:tabs>
        <w:ind w:left="0"/>
        <w:rPr>
          <w:rStyle w:val="Emphaseple"/>
          <w:sz w:val="32"/>
          <w:szCs w:val="32"/>
          <w:highlight w:val="yellow"/>
        </w:rPr>
      </w:pPr>
      <w:r w:rsidRPr="00EE5F11">
        <w:rPr>
          <w:rStyle w:val="Emphaseple"/>
          <w:sz w:val="32"/>
          <w:szCs w:val="32"/>
          <w:highlight w:val="yellow"/>
        </w:rPr>
        <w:t xml:space="preserve">= Prix de vente du cornet * </w:t>
      </w:r>
      <w:r>
        <w:rPr>
          <w:rStyle w:val="Emphaseple"/>
          <w:sz w:val="32"/>
          <w:szCs w:val="32"/>
          <w:highlight w:val="yellow"/>
        </w:rPr>
        <w:t>40</w:t>
      </w:r>
      <w:r w:rsidRPr="00EE5F11">
        <w:rPr>
          <w:rStyle w:val="Emphaseple"/>
          <w:sz w:val="32"/>
          <w:szCs w:val="32"/>
          <w:highlight w:val="yellow"/>
        </w:rPr>
        <w:t xml:space="preserve"> €</w:t>
      </w:r>
    </w:p>
    <w:p w14:paraId="56E46F33" w14:textId="77777777" w:rsidR="002B3766" w:rsidRPr="00EE5F11" w:rsidRDefault="002B3766" w:rsidP="002B3766">
      <w:pPr>
        <w:pStyle w:val="Paragraphedeliste"/>
        <w:tabs>
          <w:tab w:val="clear" w:pos="144"/>
        </w:tabs>
        <w:ind w:left="0"/>
        <w:rPr>
          <w:rStyle w:val="Emphaseple"/>
          <w:sz w:val="32"/>
          <w:szCs w:val="32"/>
          <w:highlight w:val="yellow"/>
        </w:rPr>
      </w:pPr>
      <w:r w:rsidRPr="00EE5F11">
        <w:rPr>
          <w:rStyle w:val="Emphaseple"/>
          <w:sz w:val="32"/>
          <w:szCs w:val="32"/>
          <w:highlight w:val="yellow"/>
        </w:rPr>
        <w:t>Pour 100 paniers le CA est de 1</w:t>
      </w:r>
      <w:r>
        <w:rPr>
          <w:rStyle w:val="Emphaseple"/>
          <w:sz w:val="32"/>
          <w:szCs w:val="32"/>
          <w:highlight w:val="yellow"/>
        </w:rPr>
        <w:t>00*40</w:t>
      </w:r>
      <w:r w:rsidRPr="00EE5F11">
        <w:rPr>
          <w:rStyle w:val="Emphaseple"/>
          <w:sz w:val="32"/>
          <w:szCs w:val="32"/>
          <w:highlight w:val="yellow"/>
        </w:rPr>
        <w:t xml:space="preserve"> = </w:t>
      </w:r>
      <w:r>
        <w:rPr>
          <w:rStyle w:val="Emphaseple"/>
          <w:sz w:val="32"/>
          <w:szCs w:val="32"/>
          <w:highlight w:val="yellow"/>
        </w:rPr>
        <w:t>4 0</w:t>
      </w:r>
      <w:r w:rsidRPr="00EE5F11">
        <w:rPr>
          <w:rStyle w:val="Emphaseple"/>
          <w:sz w:val="32"/>
          <w:szCs w:val="32"/>
          <w:highlight w:val="yellow"/>
        </w:rPr>
        <w:t>00 €</w:t>
      </w:r>
    </w:p>
    <w:p w14:paraId="370DFBB5" w14:textId="77777777" w:rsidR="002B3766" w:rsidRDefault="002B3766" w:rsidP="002B3766">
      <w:pPr>
        <w:pStyle w:val="Paragraphedeliste"/>
        <w:tabs>
          <w:tab w:val="clear" w:pos="144"/>
        </w:tabs>
        <w:ind w:left="0"/>
        <w:rPr>
          <w:rStyle w:val="Emphaseple"/>
          <w:sz w:val="32"/>
          <w:szCs w:val="32"/>
          <w:highlight w:val="yellow"/>
        </w:rPr>
      </w:pPr>
      <w:r w:rsidRPr="00EE5F11">
        <w:rPr>
          <w:rStyle w:val="Emphaseple"/>
          <w:sz w:val="32"/>
          <w:szCs w:val="32"/>
          <w:highlight w:val="yellow"/>
        </w:rPr>
        <w:t>Pour 700 paniers le CA est de 7</w:t>
      </w:r>
      <w:r>
        <w:rPr>
          <w:rStyle w:val="Emphaseple"/>
          <w:sz w:val="32"/>
          <w:szCs w:val="32"/>
          <w:highlight w:val="yellow"/>
        </w:rPr>
        <w:t>00*40</w:t>
      </w:r>
      <w:r w:rsidRPr="00EE5F11">
        <w:rPr>
          <w:rStyle w:val="Emphaseple"/>
          <w:sz w:val="32"/>
          <w:szCs w:val="32"/>
          <w:highlight w:val="yellow"/>
        </w:rPr>
        <w:t xml:space="preserve"> = </w:t>
      </w:r>
      <w:r>
        <w:rPr>
          <w:rStyle w:val="Emphaseple"/>
          <w:sz w:val="32"/>
          <w:szCs w:val="32"/>
          <w:highlight w:val="yellow"/>
        </w:rPr>
        <w:t>28 0</w:t>
      </w:r>
      <w:r w:rsidRPr="00EE5F11">
        <w:rPr>
          <w:rStyle w:val="Emphaseple"/>
          <w:sz w:val="32"/>
          <w:szCs w:val="32"/>
          <w:highlight w:val="yellow"/>
        </w:rPr>
        <w:t>00 €</w:t>
      </w:r>
    </w:p>
    <w:p w14:paraId="6A96A3A5" w14:textId="192B8548" w:rsidR="002B3766" w:rsidRDefault="002B3766" w:rsidP="002B3766">
      <w:pPr>
        <w:pStyle w:val="Paragraphedeliste"/>
        <w:tabs>
          <w:tab w:val="clear" w:pos="144"/>
        </w:tabs>
        <w:ind w:left="0"/>
        <w:rPr>
          <w:rStyle w:val="Emphaseple"/>
          <w:sz w:val="32"/>
          <w:szCs w:val="32"/>
          <w:highlight w:val="yellow"/>
        </w:rPr>
      </w:pPr>
    </w:p>
    <w:p w14:paraId="052FD612" w14:textId="77777777" w:rsidR="002B3766" w:rsidRDefault="002B3766" w:rsidP="002B3766">
      <w:pPr>
        <w:rPr>
          <w:rStyle w:val="Emphasep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623"/>
        <w:gridCol w:w="623"/>
        <w:gridCol w:w="623"/>
        <w:gridCol w:w="623"/>
        <w:gridCol w:w="622"/>
        <w:gridCol w:w="621"/>
        <w:gridCol w:w="622"/>
        <w:gridCol w:w="622"/>
        <w:gridCol w:w="622"/>
        <w:gridCol w:w="622"/>
        <w:gridCol w:w="622"/>
        <w:gridCol w:w="622"/>
        <w:gridCol w:w="622"/>
        <w:gridCol w:w="746"/>
        <w:gridCol w:w="622"/>
      </w:tblGrid>
      <w:tr w:rsidR="002B3766" w:rsidRPr="00C101E7" w14:paraId="6CC7F639" w14:textId="77777777" w:rsidTr="00324384">
        <w:trPr>
          <w:trHeight w:val="255"/>
          <w:jc w:val="center"/>
        </w:trPr>
        <w:tc>
          <w:tcPr>
            <w:tcW w:w="10121" w:type="dxa"/>
            <w:gridSpan w:val="16"/>
            <w:shd w:val="clear" w:color="auto" w:fill="FFFF00"/>
          </w:tcPr>
          <w:p w14:paraId="64747882" w14:textId="77777777" w:rsidR="002B3766" w:rsidRPr="00C101E7" w:rsidRDefault="002B3766" w:rsidP="00324384">
            <w:pPr>
              <w:spacing w:before="120" w:after="120"/>
              <w:jc w:val="center"/>
              <w:rPr>
                <w:rStyle w:val="Emphaseple"/>
              </w:rPr>
            </w:pPr>
            <w:r w:rsidRPr="00C101E7">
              <w:rPr>
                <w:rStyle w:val="Emphaseple"/>
              </w:rPr>
              <w:t>Etude du seuil de rentabilité</w:t>
            </w:r>
          </w:p>
        </w:tc>
      </w:tr>
      <w:tr w:rsidR="002B3766" w:rsidRPr="00BF664B" w14:paraId="74767BB5" w14:textId="77777777" w:rsidTr="00324384">
        <w:trPr>
          <w:trHeight w:val="255"/>
          <w:jc w:val="center"/>
        </w:trPr>
        <w:tc>
          <w:tcPr>
            <w:tcW w:w="664" w:type="dxa"/>
            <w:vMerge w:val="restart"/>
            <w:shd w:val="clear" w:color="auto" w:fill="FFFF00"/>
          </w:tcPr>
          <w:p w14:paraId="3728D80A" w14:textId="77777777" w:rsidR="002B3766" w:rsidRDefault="002B3766" w:rsidP="00324384">
            <w:pPr>
              <w:jc w:val="center"/>
              <w:rPr>
                <w:rStyle w:val="Emphaseple"/>
                <w:sz w:val="14"/>
              </w:rPr>
            </w:pPr>
            <w:r w:rsidRPr="00BF664B">
              <w:rPr>
                <w:rStyle w:val="Emphaseple"/>
                <w:sz w:val="14"/>
              </w:rPr>
              <w:t>CA</w:t>
            </w:r>
          </w:p>
          <w:p w14:paraId="7B6477FC" w14:textId="77777777" w:rsidR="002B3766" w:rsidRDefault="002B3766" w:rsidP="00324384">
            <w:pPr>
              <w:jc w:val="center"/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28000</w:t>
            </w:r>
          </w:p>
          <w:p w14:paraId="3245BF91" w14:textId="77777777" w:rsidR="002B3766" w:rsidRDefault="002B3766" w:rsidP="00324384">
            <w:pPr>
              <w:spacing w:before="120"/>
              <w:jc w:val="right"/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26000</w:t>
            </w:r>
          </w:p>
          <w:p w14:paraId="0820E34F" w14:textId="77777777" w:rsidR="002B3766" w:rsidRDefault="002B3766" w:rsidP="00324384">
            <w:pPr>
              <w:spacing w:before="120"/>
              <w:jc w:val="right"/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24000</w:t>
            </w:r>
          </w:p>
          <w:p w14:paraId="587546FD" w14:textId="77777777" w:rsidR="002B3766" w:rsidRDefault="002B3766" w:rsidP="00324384">
            <w:pPr>
              <w:spacing w:before="120"/>
              <w:jc w:val="right"/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22000</w:t>
            </w:r>
          </w:p>
          <w:p w14:paraId="3EBB2A78" w14:textId="77777777" w:rsidR="002B3766" w:rsidRDefault="002B3766" w:rsidP="00324384">
            <w:pPr>
              <w:spacing w:before="120"/>
              <w:jc w:val="right"/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20000</w:t>
            </w:r>
          </w:p>
          <w:p w14:paraId="1765DEF2" w14:textId="77777777" w:rsidR="002B3766" w:rsidRDefault="002B3766" w:rsidP="00324384">
            <w:pPr>
              <w:spacing w:before="120"/>
              <w:jc w:val="right"/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18000</w:t>
            </w:r>
          </w:p>
          <w:p w14:paraId="5A87CFEC" w14:textId="77777777" w:rsidR="002B3766" w:rsidRDefault="002B3766" w:rsidP="00324384">
            <w:pPr>
              <w:spacing w:before="120"/>
              <w:jc w:val="right"/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16000</w:t>
            </w:r>
          </w:p>
          <w:p w14:paraId="7871BE5C" w14:textId="77777777" w:rsidR="002B3766" w:rsidRDefault="002B3766" w:rsidP="00324384">
            <w:pPr>
              <w:spacing w:before="120"/>
              <w:jc w:val="right"/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14000</w:t>
            </w:r>
          </w:p>
          <w:p w14:paraId="567CE3E7" w14:textId="77777777" w:rsidR="002B3766" w:rsidRDefault="002B3766" w:rsidP="00324384">
            <w:pPr>
              <w:spacing w:before="120"/>
              <w:jc w:val="right"/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12000</w:t>
            </w:r>
          </w:p>
          <w:p w14:paraId="6FBA869E" w14:textId="77777777" w:rsidR="002B3766" w:rsidRDefault="002B3766" w:rsidP="00324384">
            <w:pPr>
              <w:spacing w:before="120"/>
              <w:jc w:val="right"/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10000</w:t>
            </w:r>
          </w:p>
          <w:p w14:paraId="6A08F81A" w14:textId="77777777" w:rsidR="002B3766" w:rsidRDefault="002B3766" w:rsidP="00324384">
            <w:pPr>
              <w:spacing w:before="120"/>
              <w:jc w:val="right"/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8000</w:t>
            </w:r>
          </w:p>
          <w:p w14:paraId="0F7A1644" w14:textId="77777777" w:rsidR="002B3766" w:rsidRDefault="002B3766" w:rsidP="00324384">
            <w:pPr>
              <w:spacing w:before="120"/>
              <w:jc w:val="right"/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6000</w:t>
            </w:r>
          </w:p>
          <w:p w14:paraId="25B23B05" w14:textId="77777777" w:rsidR="002B3766" w:rsidRDefault="002B3766" w:rsidP="00324384">
            <w:pPr>
              <w:spacing w:before="120"/>
              <w:jc w:val="right"/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4000</w:t>
            </w:r>
          </w:p>
          <w:p w14:paraId="71D02951" w14:textId="77777777" w:rsidR="002B3766" w:rsidRDefault="002B3766" w:rsidP="00324384">
            <w:pPr>
              <w:spacing w:before="120"/>
              <w:jc w:val="right"/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2000</w:t>
            </w:r>
          </w:p>
          <w:p w14:paraId="5FBAB8DE" w14:textId="77777777" w:rsidR="002B3766" w:rsidRPr="00BF664B" w:rsidRDefault="002B3766" w:rsidP="00324384">
            <w:pPr>
              <w:spacing w:before="100"/>
              <w:jc w:val="right"/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0</w:t>
            </w:r>
          </w:p>
        </w:tc>
        <w:tc>
          <w:tcPr>
            <w:tcW w:w="623" w:type="dxa"/>
          </w:tcPr>
          <w:p w14:paraId="3B02FFEA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0BE6AD3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4B8BADB7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245CD777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0CE1E90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1" w:type="dxa"/>
          </w:tcPr>
          <w:p w14:paraId="08BD0977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1DAFF7DF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FBFB9AF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03907C7A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64D2199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B5A17CD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3D87E90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B05187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746" w:type="dxa"/>
          </w:tcPr>
          <w:p w14:paraId="3A3147E0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689D28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</w:tr>
      <w:tr w:rsidR="002B3766" w:rsidRPr="00BF664B" w14:paraId="6A2C970B" w14:textId="77777777" w:rsidTr="00324384">
        <w:trPr>
          <w:trHeight w:val="255"/>
          <w:jc w:val="center"/>
        </w:trPr>
        <w:tc>
          <w:tcPr>
            <w:tcW w:w="664" w:type="dxa"/>
            <w:vMerge/>
            <w:shd w:val="clear" w:color="auto" w:fill="FFFF00"/>
          </w:tcPr>
          <w:p w14:paraId="1CB3A5C6" w14:textId="77777777" w:rsidR="002B3766" w:rsidRPr="00BF664B" w:rsidRDefault="002B3766" w:rsidP="00324384">
            <w:pPr>
              <w:spacing w:before="100"/>
              <w:jc w:val="right"/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1287536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2E449A50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5B7FF736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04C83C2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275C056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1" w:type="dxa"/>
          </w:tcPr>
          <w:p w14:paraId="40D24AF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8D37E93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643967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15F853C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191AEBCE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7B5A16D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94C8A3D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EAC29E0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746" w:type="dxa"/>
          </w:tcPr>
          <w:p w14:paraId="2A20F86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0EED21F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</w:tr>
      <w:tr w:rsidR="002B3766" w:rsidRPr="00BF664B" w14:paraId="3549F3AB" w14:textId="77777777" w:rsidTr="00324384">
        <w:trPr>
          <w:trHeight w:val="255"/>
          <w:jc w:val="center"/>
        </w:trPr>
        <w:tc>
          <w:tcPr>
            <w:tcW w:w="664" w:type="dxa"/>
            <w:vMerge/>
            <w:shd w:val="clear" w:color="auto" w:fill="FFFF00"/>
          </w:tcPr>
          <w:p w14:paraId="03ACC00D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360F2BF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794928D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213C488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4017A10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3A85D2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1" w:type="dxa"/>
          </w:tcPr>
          <w:p w14:paraId="2E6BCE93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DB4801D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28605E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049066D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228256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36112AA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38D606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F82B770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746" w:type="dxa"/>
          </w:tcPr>
          <w:p w14:paraId="3E40767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FF3115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</w:tr>
      <w:tr w:rsidR="002B3766" w:rsidRPr="00BF664B" w14:paraId="058DEF93" w14:textId="77777777" w:rsidTr="00324384">
        <w:trPr>
          <w:trHeight w:val="255"/>
          <w:jc w:val="center"/>
        </w:trPr>
        <w:tc>
          <w:tcPr>
            <w:tcW w:w="664" w:type="dxa"/>
            <w:vMerge/>
            <w:shd w:val="clear" w:color="auto" w:fill="FFFF00"/>
          </w:tcPr>
          <w:p w14:paraId="4D55525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7CF2C2D7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776DA0B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1650321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5AF27CBA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88D3F93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1" w:type="dxa"/>
          </w:tcPr>
          <w:p w14:paraId="4B146249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12B82F2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E19410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0AD5CAC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FA21DA8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5FA567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6732F7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4E45299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746" w:type="dxa"/>
          </w:tcPr>
          <w:p w14:paraId="7C2C2937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0A6B45AE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</w:tr>
      <w:tr w:rsidR="002B3766" w:rsidRPr="00BF664B" w14:paraId="7E8E8AE4" w14:textId="77777777" w:rsidTr="00324384">
        <w:trPr>
          <w:trHeight w:val="255"/>
          <w:jc w:val="center"/>
        </w:trPr>
        <w:tc>
          <w:tcPr>
            <w:tcW w:w="664" w:type="dxa"/>
            <w:vMerge/>
            <w:shd w:val="clear" w:color="auto" w:fill="FFFF00"/>
          </w:tcPr>
          <w:p w14:paraId="7758586E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04221BE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2D40A9B6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48F04E89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5C9C04BA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EDEF646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1" w:type="dxa"/>
          </w:tcPr>
          <w:p w14:paraId="7FD8CBB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DCB7718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242364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DE5598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0EAA258E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5726BE8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12B6361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6759C5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746" w:type="dxa"/>
          </w:tcPr>
          <w:p w14:paraId="5ADA755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7C2901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</w:tr>
      <w:tr w:rsidR="002B3766" w:rsidRPr="00BF664B" w14:paraId="33BE9AAA" w14:textId="77777777" w:rsidTr="00324384">
        <w:trPr>
          <w:trHeight w:val="255"/>
          <w:jc w:val="center"/>
        </w:trPr>
        <w:tc>
          <w:tcPr>
            <w:tcW w:w="664" w:type="dxa"/>
            <w:vMerge/>
            <w:shd w:val="clear" w:color="auto" w:fill="FFFF00"/>
          </w:tcPr>
          <w:p w14:paraId="0156D78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2D2E3589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4DDBE2" wp14:editId="39F917D0">
                      <wp:simplePos x="0" y="0"/>
                      <wp:positionH relativeFrom="column">
                        <wp:posOffset>-48977</wp:posOffset>
                      </wp:positionH>
                      <wp:positionV relativeFrom="paragraph">
                        <wp:posOffset>-671352</wp:posOffset>
                      </wp:positionV>
                      <wp:extent cx="5594127" cy="2534805"/>
                      <wp:effectExtent l="19050" t="19050" r="26035" b="18415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94127" cy="253480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DCC2B" id="Connecteur droit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52.85pt" to="436.65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" strokecolor="#ffc000" strokeweight="2.25pt"/>
                  </w:pict>
                </mc:Fallback>
              </mc:AlternateContent>
            </w:r>
          </w:p>
        </w:tc>
        <w:tc>
          <w:tcPr>
            <w:tcW w:w="623" w:type="dxa"/>
          </w:tcPr>
          <w:p w14:paraId="1EF9C190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28BA435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5D81EC60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E34C68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1" w:type="dxa"/>
          </w:tcPr>
          <w:p w14:paraId="0E84195E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11FE6007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8D2925A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EC9B0EA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17BA29A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C12D66E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FAC143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5FBFC2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746" w:type="dxa"/>
          </w:tcPr>
          <w:p w14:paraId="48F5CCF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4FED57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</w:tr>
      <w:tr w:rsidR="002B3766" w:rsidRPr="00BF664B" w14:paraId="682A5F01" w14:textId="77777777" w:rsidTr="00324384">
        <w:trPr>
          <w:trHeight w:val="255"/>
          <w:jc w:val="center"/>
        </w:trPr>
        <w:tc>
          <w:tcPr>
            <w:tcW w:w="664" w:type="dxa"/>
            <w:vMerge/>
            <w:shd w:val="clear" w:color="auto" w:fill="FFFF00"/>
          </w:tcPr>
          <w:p w14:paraId="3A1E5A90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02B267A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134E92" wp14:editId="13B9FFDF">
                      <wp:simplePos x="0" y="0"/>
                      <wp:positionH relativeFrom="column">
                        <wp:posOffset>-54915</wp:posOffset>
                      </wp:positionH>
                      <wp:positionV relativeFrom="paragraph">
                        <wp:posOffset>-602120</wp:posOffset>
                      </wp:positionV>
                      <wp:extent cx="5599653" cy="1619736"/>
                      <wp:effectExtent l="19050" t="19050" r="20320" b="1905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99653" cy="161973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AB702" id="Connecteur droit 2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-47.4pt" to="436.6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" strokecolor="red" strokeweight="2.25pt"/>
                  </w:pict>
                </mc:Fallback>
              </mc:AlternateContent>
            </w:r>
          </w:p>
        </w:tc>
        <w:tc>
          <w:tcPr>
            <w:tcW w:w="623" w:type="dxa"/>
          </w:tcPr>
          <w:p w14:paraId="70B94D99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3E13CC9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7794D4F7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1884BB0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1" w:type="dxa"/>
          </w:tcPr>
          <w:p w14:paraId="08B04678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AA7E61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C6A3CB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D45C33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1B630AF3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4602E76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14C7A857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1368" w:type="dxa"/>
            <w:gridSpan w:val="2"/>
          </w:tcPr>
          <w:p w14:paraId="1E37C65F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Cout total</w:t>
            </w:r>
          </w:p>
        </w:tc>
        <w:tc>
          <w:tcPr>
            <w:tcW w:w="622" w:type="dxa"/>
          </w:tcPr>
          <w:p w14:paraId="12B494C8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</w:tr>
      <w:tr w:rsidR="002B3766" w:rsidRPr="00BF664B" w14:paraId="338D7B0D" w14:textId="77777777" w:rsidTr="00324384">
        <w:trPr>
          <w:trHeight w:val="255"/>
          <w:jc w:val="center"/>
        </w:trPr>
        <w:tc>
          <w:tcPr>
            <w:tcW w:w="664" w:type="dxa"/>
            <w:vMerge/>
            <w:shd w:val="clear" w:color="auto" w:fill="FFFF00"/>
          </w:tcPr>
          <w:p w14:paraId="4EFDF3AE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20EA1443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5F94C95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4E9E151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26A02F8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F0BE329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1" w:type="dxa"/>
          </w:tcPr>
          <w:p w14:paraId="3A6C352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A9DA4B3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60C63E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10F1AD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6114D6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62F5FD3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0E394546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8AE296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746" w:type="dxa"/>
          </w:tcPr>
          <w:p w14:paraId="1C7C9EE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DB7609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</w:tr>
      <w:tr w:rsidR="002B3766" w:rsidRPr="00BF664B" w14:paraId="4E4B3D52" w14:textId="77777777" w:rsidTr="00324384">
        <w:trPr>
          <w:trHeight w:val="255"/>
          <w:jc w:val="center"/>
        </w:trPr>
        <w:tc>
          <w:tcPr>
            <w:tcW w:w="664" w:type="dxa"/>
            <w:vMerge/>
            <w:shd w:val="clear" w:color="auto" w:fill="FFFF00"/>
          </w:tcPr>
          <w:p w14:paraId="20BC1AC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2510286D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7720F9A0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109D89F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6F1A68F7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1EC5C7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1" w:type="dxa"/>
          </w:tcPr>
          <w:p w14:paraId="0675068E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009FCDA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2DA064E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1CA89D0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13E562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69B5513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47263E3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A020893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746" w:type="dxa"/>
          </w:tcPr>
          <w:p w14:paraId="7982634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95E41A6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</w:tr>
      <w:tr w:rsidR="002B3766" w:rsidRPr="00BF664B" w14:paraId="1C1E992E" w14:textId="77777777" w:rsidTr="00324384">
        <w:trPr>
          <w:trHeight w:val="255"/>
          <w:jc w:val="center"/>
        </w:trPr>
        <w:tc>
          <w:tcPr>
            <w:tcW w:w="664" w:type="dxa"/>
            <w:vMerge/>
            <w:shd w:val="clear" w:color="auto" w:fill="FFFF00"/>
          </w:tcPr>
          <w:p w14:paraId="66FE087D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280BB8B9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056A0C28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198C49E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137E2B0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03A6847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1" w:type="dxa"/>
          </w:tcPr>
          <w:p w14:paraId="02316BDE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61BA8E6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80768A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685BA2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2736D9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280E6A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C6EA0C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3BC1359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746" w:type="dxa"/>
          </w:tcPr>
          <w:p w14:paraId="10C9244F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DABAA5E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</w:tr>
      <w:tr w:rsidR="002B3766" w:rsidRPr="00BF664B" w14:paraId="0614F124" w14:textId="77777777" w:rsidTr="00324384">
        <w:trPr>
          <w:trHeight w:val="255"/>
          <w:jc w:val="center"/>
        </w:trPr>
        <w:tc>
          <w:tcPr>
            <w:tcW w:w="664" w:type="dxa"/>
            <w:vMerge/>
            <w:shd w:val="clear" w:color="auto" w:fill="FFFF00"/>
          </w:tcPr>
          <w:p w14:paraId="740B8D9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79279DF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99D6C4" wp14:editId="65D1055A">
                      <wp:simplePos x="0" y="0"/>
                      <wp:positionH relativeFrom="column">
                        <wp:posOffset>-60853</wp:posOffset>
                      </wp:positionH>
                      <wp:positionV relativeFrom="paragraph">
                        <wp:posOffset>-592389</wp:posOffset>
                      </wp:positionV>
                      <wp:extent cx="5605368" cy="1604373"/>
                      <wp:effectExtent l="19050" t="19050" r="33655" b="3429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05368" cy="1604373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0793C" id="Connecteur droit 2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46.65pt" to="436.5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" strokecolor="black [3040]" strokeweight="2.25pt"/>
                  </w:pict>
                </mc:Fallback>
              </mc:AlternateContent>
            </w:r>
          </w:p>
        </w:tc>
        <w:tc>
          <w:tcPr>
            <w:tcW w:w="623" w:type="dxa"/>
          </w:tcPr>
          <w:p w14:paraId="22EFF11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5FE38AB6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2EFDB7D0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91FC2C6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1" w:type="dxa"/>
          </w:tcPr>
          <w:p w14:paraId="2E94184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3C6293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0D415959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92DDF08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4024F9F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019A0008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170D123F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C8EEA1F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1368" w:type="dxa"/>
            <w:gridSpan w:val="2"/>
          </w:tcPr>
          <w:p w14:paraId="0CD11E2D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Cout variable</w:t>
            </w:r>
          </w:p>
        </w:tc>
      </w:tr>
      <w:tr w:rsidR="002B3766" w:rsidRPr="00BF664B" w14:paraId="721AAC17" w14:textId="77777777" w:rsidTr="00324384">
        <w:trPr>
          <w:trHeight w:val="255"/>
          <w:jc w:val="center"/>
        </w:trPr>
        <w:tc>
          <w:tcPr>
            <w:tcW w:w="664" w:type="dxa"/>
            <w:vMerge/>
            <w:shd w:val="clear" w:color="auto" w:fill="FFFF00"/>
          </w:tcPr>
          <w:p w14:paraId="71B020E3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7470E63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284D546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34BEF36D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0D3DEFB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169A3F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1" w:type="dxa"/>
          </w:tcPr>
          <w:p w14:paraId="74EF8DC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A81E10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713005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B66A24D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40198F8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D89163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66B658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0E0E7677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1368" w:type="dxa"/>
            <w:gridSpan w:val="2"/>
            <w:vAlign w:val="bottom"/>
          </w:tcPr>
          <w:p w14:paraId="507531D3" w14:textId="77777777" w:rsidR="002B3766" w:rsidRPr="00BF664B" w:rsidRDefault="002B3766" w:rsidP="00324384">
            <w:pPr>
              <w:jc w:val="center"/>
              <w:rPr>
                <w:rStyle w:val="Emphaseple"/>
                <w:sz w:val="14"/>
              </w:rPr>
            </w:pPr>
            <w:r>
              <w:rPr>
                <w:rStyle w:val="Emphaseple"/>
                <w:sz w:val="14"/>
              </w:rPr>
              <w:t>CF = 8000</w:t>
            </w:r>
          </w:p>
        </w:tc>
      </w:tr>
      <w:tr w:rsidR="002B3766" w:rsidRPr="00BF664B" w14:paraId="08EFAAB5" w14:textId="77777777" w:rsidTr="00324384">
        <w:trPr>
          <w:trHeight w:val="255"/>
          <w:jc w:val="center"/>
        </w:trPr>
        <w:tc>
          <w:tcPr>
            <w:tcW w:w="664" w:type="dxa"/>
            <w:vMerge/>
            <w:shd w:val="clear" w:color="auto" w:fill="FFFF00"/>
          </w:tcPr>
          <w:p w14:paraId="6E5D72BF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35F67AFD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C739F8" wp14:editId="5C07A4A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-3175</wp:posOffset>
                      </wp:positionV>
                      <wp:extent cx="5920740" cy="0"/>
                      <wp:effectExtent l="0" t="19050" r="0" b="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2074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85244" id="Connecteur droit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5pt,-.25pt" to="461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" strokecolor="#0070c0" strokeweight="2.25pt"/>
                  </w:pict>
                </mc:Fallback>
              </mc:AlternateContent>
            </w:r>
          </w:p>
        </w:tc>
        <w:tc>
          <w:tcPr>
            <w:tcW w:w="623" w:type="dxa"/>
          </w:tcPr>
          <w:p w14:paraId="3DCAA67F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792EA81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071A7DC7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90E00E8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1" w:type="dxa"/>
          </w:tcPr>
          <w:p w14:paraId="2C4A496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AF831A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FB801C8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6652B2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9038CD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2195946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66D689D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1F78A7E6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746" w:type="dxa"/>
          </w:tcPr>
          <w:p w14:paraId="45E4837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15AFC877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</w:tr>
      <w:tr w:rsidR="002B3766" w:rsidRPr="00BF664B" w14:paraId="7A53F4B3" w14:textId="77777777" w:rsidTr="00324384">
        <w:trPr>
          <w:trHeight w:val="255"/>
          <w:jc w:val="center"/>
        </w:trPr>
        <w:tc>
          <w:tcPr>
            <w:tcW w:w="664" w:type="dxa"/>
            <w:vMerge/>
            <w:shd w:val="clear" w:color="auto" w:fill="FFFF00"/>
          </w:tcPr>
          <w:p w14:paraId="720BF27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1C583E1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455E55F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5155FDB6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66CD9DD9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57BDF9FF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1" w:type="dxa"/>
          </w:tcPr>
          <w:p w14:paraId="26A40D6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86E100F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8D08A6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397158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051E29CE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10B020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D5AC3B9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F32E2E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746" w:type="dxa"/>
          </w:tcPr>
          <w:p w14:paraId="08B8AD3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B12A4EA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</w:tr>
      <w:tr w:rsidR="002B3766" w:rsidRPr="00BF664B" w14:paraId="133C8D48" w14:textId="77777777" w:rsidTr="00324384">
        <w:trPr>
          <w:trHeight w:val="255"/>
          <w:jc w:val="center"/>
        </w:trPr>
        <w:tc>
          <w:tcPr>
            <w:tcW w:w="664" w:type="dxa"/>
            <w:vMerge/>
            <w:shd w:val="clear" w:color="auto" w:fill="FFFF00"/>
          </w:tcPr>
          <w:p w14:paraId="6116974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6C3424C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4F0677AD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78EC040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6A95A31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B62E549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1" w:type="dxa"/>
          </w:tcPr>
          <w:p w14:paraId="7C030B0A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9C6C1CA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D85EDF3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B0478D0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BEC00ED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186887C5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0A597B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1BEDFA67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746" w:type="dxa"/>
          </w:tcPr>
          <w:p w14:paraId="0E1D1583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67D94DBE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</w:tr>
      <w:tr w:rsidR="002B3766" w:rsidRPr="00BF664B" w14:paraId="7C1770CE" w14:textId="77777777" w:rsidTr="00324384">
        <w:trPr>
          <w:trHeight w:val="255"/>
          <w:jc w:val="center"/>
        </w:trPr>
        <w:tc>
          <w:tcPr>
            <w:tcW w:w="664" w:type="dxa"/>
            <w:vMerge/>
            <w:shd w:val="clear" w:color="auto" w:fill="FFFF00"/>
          </w:tcPr>
          <w:p w14:paraId="1C028401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341CF3B7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439154C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1D077509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3" w:type="dxa"/>
          </w:tcPr>
          <w:p w14:paraId="4F28DD23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89CCB5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1" w:type="dxa"/>
          </w:tcPr>
          <w:p w14:paraId="1726991B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0C09803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4E49F362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0576EB66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272C1F93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39ED2F96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025D3E0F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7732483F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746" w:type="dxa"/>
          </w:tcPr>
          <w:p w14:paraId="204ADFA0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622" w:type="dxa"/>
          </w:tcPr>
          <w:p w14:paraId="0706B45C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</w:tr>
      <w:tr w:rsidR="002B3766" w:rsidRPr="00BF664B" w14:paraId="3330DB55" w14:textId="77777777" w:rsidTr="00324384">
        <w:trPr>
          <w:jc w:val="center"/>
        </w:trPr>
        <w:tc>
          <w:tcPr>
            <w:tcW w:w="664" w:type="dxa"/>
            <w:vMerge/>
            <w:shd w:val="clear" w:color="auto" w:fill="FFFF00"/>
          </w:tcPr>
          <w:p w14:paraId="3E6210A4" w14:textId="77777777" w:rsidR="002B3766" w:rsidRPr="00BF664B" w:rsidRDefault="002B3766" w:rsidP="00324384">
            <w:pPr>
              <w:rPr>
                <w:rStyle w:val="Emphaseple"/>
                <w:sz w:val="14"/>
              </w:rPr>
            </w:pPr>
          </w:p>
        </w:tc>
        <w:tc>
          <w:tcPr>
            <w:tcW w:w="9457" w:type="dxa"/>
            <w:gridSpan w:val="15"/>
            <w:shd w:val="clear" w:color="auto" w:fill="FFFF00"/>
          </w:tcPr>
          <w:p w14:paraId="59B05EB0" w14:textId="77777777" w:rsidR="002B3766" w:rsidRDefault="002B3766" w:rsidP="00324384">
            <w:pPr>
              <w:rPr>
                <w:rStyle w:val="Emphaseple"/>
                <w:sz w:val="14"/>
              </w:rPr>
            </w:pPr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437D8B" wp14:editId="34341B28">
                      <wp:simplePos x="0" y="0"/>
                      <wp:positionH relativeFrom="column">
                        <wp:posOffset>4107386</wp:posOffset>
                      </wp:positionH>
                      <wp:positionV relativeFrom="paragraph">
                        <wp:posOffset>-1857359</wp:posOffset>
                      </wp:positionV>
                      <wp:extent cx="45719" cy="1869267"/>
                      <wp:effectExtent l="95250" t="19050" r="69215" b="55245"/>
                      <wp:wrapNone/>
                      <wp:docPr id="30" name="Connecteur droit avec flèch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86926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A5C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0" o:spid="_x0000_s1026" type="#_x0000_t32" style="position:absolute;margin-left:323.4pt;margin-top:-146.25pt;width:3.6pt;height:14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Style w:val="Emphaseple"/>
                <w:sz w:val="14"/>
              </w:rPr>
              <w:t>0</w:t>
            </w:r>
            <w:r>
              <w:rPr>
                <w:rStyle w:val="Emphaseple"/>
                <w:sz w:val="14"/>
              </w:rPr>
              <w:tab/>
              <w:t xml:space="preserve">       50           100          150          200          250          300          350          400          450          500          550          600          650             700 </w:t>
            </w:r>
          </w:p>
        </w:tc>
      </w:tr>
      <w:tr w:rsidR="002B3766" w:rsidRPr="00BF664B" w14:paraId="0167F0AF" w14:textId="77777777" w:rsidTr="00324384">
        <w:trPr>
          <w:jc w:val="center"/>
        </w:trPr>
        <w:tc>
          <w:tcPr>
            <w:tcW w:w="10121" w:type="dxa"/>
            <w:gridSpan w:val="16"/>
            <w:shd w:val="clear" w:color="auto" w:fill="FFFF00"/>
          </w:tcPr>
          <w:p w14:paraId="07764F59" w14:textId="77777777" w:rsidR="002B3766" w:rsidRPr="00BF664B" w:rsidRDefault="002B3766" w:rsidP="00324384">
            <w:pPr>
              <w:jc w:val="right"/>
              <w:rPr>
                <w:rStyle w:val="Emphaseple"/>
                <w:sz w:val="14"/>
              </w:rPr>
            </w:pPr>
            <w:r w:rsidRPr="00BF664B">
              <w:rPr>
                <w:rStyle w:val="Emphaseple"/>
                <w:sz w:val="14"/>
              </w:rPr>
              <w:t>Quantité</w:t>
            </w:r>
          </w:p>
        </w:tc>
      </w:tr>
    </w:tbl>
    <w:p w14:paraId="20F558D2" w14:textId="77777777" w:rsidR="002B3766" w:rsidRDefault="002B3766" w:rsidP="002B3766"/>
    <w:p w14:paraId="495B4AE7" w14:textId="16B22040" w:rsidR="002B3766" w:rsidRDefault="002B3766" w:rsidP="002B3766"/>
    <w:p w14:paraId="7DA9E1B7" w14:textId="76F6C111" w:rsidR="00A20728" w:rsidRPr="00A20728" w:rsidRDefault="00A20728" w:rsidP="00A20728">
      <w:pPr>
        <w:pStyle w:val="Paragraphedeliste"/>
        <w:numPr>
          <w:ilvl w:val="0"/>
          <w:numId w:val="3"/>
        </w:numPr>
        <w:rPr>
          <w:rStyle w:val="Emphaseple"/>
          <w:sz w:val="32"/>
        </w:rPr>
      </w:pPr>
      <w:r w:rsidRPr="00A20728">
        <w:rPr>
          <w:rStyle w:val="Emphaseple"/>
          <w:sz w:val="32"/>
        </w:rPr>
        <w:t>Complétez le compte d’exploitation différentiel ci-dessous.</w:t>
      </w:r>
    </w:p>
    <w:p w14:paraId="02131EEF" w14:textId="77777777" w:rsidR="00A20728" w:rsidRDefault="00A20728" w:rsidP="00A20728"/>
    <w:p w14:paraId="32965B9D" w14:textId="77777777" w:rsidR="00A20728" w:rsidRPr="00F641EA" w:rsidRDefault="00A20728" w:rsidP="00A20728"/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7796"/>
      </w:tblGrid>
      <w:tr w:rsidR="00A20728" w:rsidRPr="00CE6DC2" w14:paraId="0CA587AA" w14:textId="77777777" w:rsidTr="00A20728">
        <w:trPr>
          <w:jc w:val="center"/>
        </w:trPr>
        <w:tc>
          <w:tcPr>
            <w:tcW w:w="2550" w:type="dxa"/>
          </w:tcPr>
          <w:p w14:paraId="4D4576FF" w14:textId="77777777" w:rsidR="00A20728" w:rsidRPr="00CE6DC2" w:rsidRDefault="00A20728" w:rsidP="009F5DEC">
            <w:pPr>
              <w:rPr>
                <w:sz w:val="32"/>
                <w:lang w:val="en-US"/>
              </w:rPr>
            </w:pPr>
          </w:p>
        </w:tc>
        <w:tc>
          <w:tcPr>
            <w:tcW w:w="7796" w:type="dxa"/>
          </w:tcPr>
          <w:p w14:paraId="7CF2E0C3" w14:textId="77777777" w:rsidR="00A20728" w:rsidRPr="00CE6DC2" w:rsidRDefault="00A20728" w:rsidP="009F5DEC">
            <w:pPr>
              <w:rPr>
                <w:sz w:val="32"/>
              </w:rPr>
            </w:pPr>
          </w:p>
        </w:tc>
      </w:tr>
      <w:tr w:rsidR="00A20728" w:rsidRPr="00CE6DC2" w14:paraId="05B72CF8" w14:textId="77777777" w:rsidTr="00A20728">
        <w:trPr>
          <w:jc w:val="center"/>
        </w:trPr>
        <w:tc>
          <w:tcPr>
            <w:tcW w:w="2550" w:type="dxa"/>
          </w:tcPr>
          <w:p w14:paraId="45522ABF" w14:textId="77777777" w:rsidR="00A20728" w:rsidRPr="00CE6DC2" w:rsidRDefault="00A20728" w:rsidP="009F5DEC">
            <w:pPr>
              <w:rPr>
                <w:sz w:val="32"/>
                <w:lang w:val="en-US"/>
              </w:rPr>
            </w:pPr>
          </w:p>
          <w:p w14:paraId="7C3EBEBE" w14:textId="77777777" w:rsidR="00A20728" w:rsidRPr="00CE6DC2" w:rsidRDefault="00A20728" w:rsidP="009F5DEC">
            <w:pPr>
              <w:rPr>
                <w:b/>
                <w:sz w:val="32"/>
                <w:lang w:val="en-US"/>
              </w:rPr>
            </w:pPr>
            <w:r w:rsidRPr="00CE6DC2">
              <w:rPr>
                <w:b/>
                <w:sz w:val="32"/>
                <w:lang w:val="en-US"/>
              </w:rPr>
              <w:t xml:space="preserve">CA  </w:t>
            </w:r>
            <w:r w:rsidRPr="00CE6DC2">
              <w:rPr>
                <w:b/>
                <w:sz w:val="32"/>
                <w:lang w:val="en-US"/>
              </w:rPr>
              <w:tab/>
              <w:t xml:space="preserve">=  28 000       </w:t>
            </w:r>
          </w:p>
          <w:p w14:paraId="0E288BAB" w14:textId="77777777" w:rsidR="00A20728" w:rsidRPr="00A20728" w:rsidRDefault="00A20728" w:rsidP="009F5DEC">
            <w:pPr>
              <w:rPr>
                <w:b/>
                <w:sz w:val="32"/>
                <w:u w:val="single"/>
                <w:lang w:val="en-US"/>
              </w:rPr>
            </w:pPr>
            <w:r w:rsidRPr="00A20728">
              <w:rPr>
                <w:b/>
                <w:sz w:val="32"/>
                <w:u w:val="single"/>
                <w:lang w:val="en-US"/>
              </w:rPr>
              <w:t xml:space="preserve">CV  </w:t>
            </w:r>
            <w:r w:rsidRPr="00A20728">
              <w:rPr>
                <w:b/>
                <w:sz w:val="32"/>
                <w:u w:val="single"/>
                <w:lang w:val="en-US"/>
              </w:rPr>
              <w:tab/>
              <w:t>=  17 500</w:t>
            </w:r>
          </w:p>
          <w:p w14:paraId="4482D059" w14:textId="77777777" w:rsidR="00A20728" w:rsidRPr="00CE6DC2" w:rsidRDefault="00A20728" w:rsidP="009F5DEC">
            <w:pPr>
              <w:rPr>
                <w:b/>
                <w:sz w:val="32"/>
                <w:lang w:val="en-US"/>
              </w:rPr>
            </w:pPr>
            <w:r w:rsidRPr="00CE6DC2">
              <w:rPr>
                <w:b/>
                <w:sz w:val="32"/>
                <w:lang w:val="en-US"/>
              </w:rPr>
              <w:t xml:space="preserve">MCV </w:t>
            </w:r>
            <w:r w:rsidRPr="00CE6DC2">
              <w:rPr>
                <w:b/>
                <w:sz w:val="32"/>
                <w:lang w:val="en-US"/>
              </w:rPr>
              <w:tab/>
              <w:t>=  10 500</w:t>
            </w:r>
          </w:p>
          <w:p w14:paraId="697FCD22" w14:textId="77777777" w:rsidR="00A20728" w:rsidRPr="00A20728" w:rsidRDefault="00A20728" w:rsidP="009F5DEC">
            <w:pPr>
              <w:rPr>
                <w:b/>
                <w:sz w:val="32"/>
                <w:u w:val="single"/>
                <w:lang w:val="en-US"/>
              </w:rPr>
            </w:pPr>
            <w:r w:rsidRPr="00A20728">
              <w:rPr>
                <w:b/>
                <w:sz w:val="32"/>
                <w:u w:val="single"/>
                <w:lang w:val="en-US"/>
              </w:rPr>
              <w:t xml:space="preserve">CF  </w:t>
            </w:r>
            <w:r w:rsidRPr="00A20728">
              <w:rPr>
                <w:b/>
                <w:sz w:val="32"/>
                <w:u w:val="single"/>
                <w:lang w:val="en-US"/>
              </w:rPr>
              <w:tab/>
              <w:t>=    8 000</w:t>
            </w:r>
          </w:p>
          <w:p w14:paraId="66ED7348" w14:textId="77777777" w:rsidR="00A20728" w:rsidRPr="00CE6DC2" w:rsidRDefault="00A20728" w:rsidP="009F5DEC">
            <w:pPr>
              <w:rPr>
                <w:sz w:val="32"/>
                <w:lang w:val="en-US"/>
              </w:rPr>
            </w:pPr>
            <w:r w:rsidRPr="00CE6DC2">
              <w:rPr>
                <w:b/>
                <w:sz w:val="32"/>
                <w:lang w:val="en-US"/>
              </w:rPr>
              <w:t xml:space="preserve">R   </w:t>
            </w:r>
            <w:r w:rsidRPr="00CE6DC2">
              <w:rPr>
                <w:b/>
                <w:sz w:val="32"/>
                <w:lang w:val="en-US"/>
              </w:rPr>
              <w:tab/>
              <w:t>=    2 500</w:t>
            </w:r>
            <w:r w:rsidRPr="00CE6DC2">
              <w:rPr>
                <w:b/>
                <w:sz w:val="32"/>
                <w:lang w:val="en-US"/>
              </w:rPr>
              <w:tab/>
            </w:r>
            <w:r w:rsidRPr="00CE6DC2">
              <w:rPr>
                <w:sz w:val="32"/>
                <w:lang w:val="en-US"/>
              </w:rPr>
              <w:tab/>
            </w:r>
          </w:p>
        </w:tc>
        <w:tc>
          <w:tcPr>
            <w:tcW w:w="7796" w:type="dxa"/>
          </w:tcPr>
          <w:p w14:paraId="3E6C7A81" w14:textId="1A53E860" w:rsidR="00A20728" w:rsidRPr="00A20728" w:rsidRDefault="00A20728" w:rsidP="00A20728">
            <w:pPr>
              <w:pStyle w:val="Paragraphedeliste"/>
              <w:numPr>
                <w:ilvl w:val="0"/>
                <w:numId w:val="3"/>
              </w:numPr>
              <w:rPr>
                <w:sz w:val="32"/>
              </w:rPr>
            </w:pPr>
            <w:r w:rsidRPr="00A20728">
              <w:rPr>
                <w:b/>
                <w:sz w:val="32"/>
              </w:rPr>
              <w:t>Calculer le seuil de rentabilité</w:t>
            </w:r>
            <w:r w:rsidRPr="00A20728">
              <w:rPr>
                <w:sz w:val="32"/>
              </w:rPr>
              <w:t xml:space="preserve"> :</w:t>
            </w:r>
          </w:p>
          <w:p w14:paraId="62A48F89" w14:textId="77777777" w:rsidR="00A20728" w:rsidRPr="00CE6DC2" w:rsidRDefault="00A20728" w:rsidP="009F5DEC">
            <w:pPr>
              <w:rPr>
                <w:sz w:val="32"/>
              </w:rPr>
            </w:pPr>
          </w:p>
          <w:p w14:paraId="5E237174" w14:textId="77777777" w:rsidR="00A20728" w:rsidRPr="00CE6DC2" w:rsidRDefault="00A20728" w:rsidP="009F5DEC">
            <w:pPr>
              <w:rPr>
                <w:b/>
                <w:sz w:val="32"/>
              </w:rPr>
            </w:pPr>
            <w:r w:rsidRPr="00CE6DC2">
              <w:rPr>
                <w:b/>
                <w:sz w:val="32"/>
              </w:rPr>
              <w:t>= CA*CF/CV</w:t>
            </w:r>
          </w:p>
          <w:p w14:paraId="10C4648E" w14:textId="77777777" w:rsidR="00A20728" w:rsidRDefault="00A20728" w:rsidP="009F5DEC">
            <w:pPr>
              <w:rPr>
                <w:b/>
                <w:sz w:val="32"/>
              </w:rPr>
            </w:pPr>
            <w:r w:rsidRPr="00CE6DC2">
              <w:rPr>
                <w:b/>
                <w:sz w:val="32"/>
              </w:rPr>
              <w:t>= 28</w:t>
            </w:r>
            <w:r>
              <w:rPr>
                <w:b/>
                <w:sz w:val="32"/>
              </w:rPr>
              <w:t xml:space="preserve"> </w:t>
            </w:r>
            <w:r w:rsidRPr="00CE6DC2">
              <w:rPr>
                <w:b/>
                <w:sz w:val="32"/>
              </w:rPr>
              <w:t>000*8</w:t>
            </w:r>
            <w:r>
              <w:rPr>
                <w:b/>
                <w:sz w:val="32"/>
              </w:rPr>
              <w:t xml:space="preserve"> </w:t>
            </w:r>
            <w:r w:rsidRPr="00CE6DC2">
              <w:rPr>
                <w:b/>
                <w:sz w:val="32"/>
              </w:rPr>
              <w:t>000/10</w:t>
            </w:r>
            <w:r>
              <w:rPr>
                <w:b/>
                <w:sz w:val="32"/>
              </w:rPr>
              <w:t xml:space="preserve"> </w:t>
            </w:r>
            <w:r w:rsidRPr="00CE6DC2">
              <w:rPr>
                <w:b/>
                <w:sz w:val="32"/>
              </w:rPr>
              <w:t>500 = 21</w:t>
            </w:r>
            <w:r>
              <w:rPr>
                <w:b/>
                <w:sz w:val="32"/>
              </w:rPr>
              <w:t> </w:t>
            </w:r>
            <w:r w:rsidRPr="00CE6DC2">
              <w:rPr>
                <w:b/>
                <w:sz w:val="32"/>
              </w:rPr>
              <w:t>333</w:t>
            </w:r>
          </w:p>
          <w:p w14:paraId="59526743" w14:textId="77777777" w:rsidR="00A20728" w:rsidRDefault="00A20728" w:rsidP="009F5DEC">
            <w:pPr>
              <w:rPr>
                <w:b/>
                <w:sz w:val="32"/>
              </w:rPr>
            </w:pPr>
          </w:p>
          <w:p w14:paraId="495060B6" w14:textId="77777777" w:rsidR="00A20728" w:rsidRPr="00CE6DC2" w:rsidRDefault="00A20728" w:rsidP="009F5DE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21 333/40 = 533 paniers</w:t>
            </w:r>
          </w:p>
          <w:p w14:paraId="2B9B0B1F" w14:textId="77777777" w:rsidR="00A20728" w:rsidRPr="00CE6DC2" w:rsidRDefault="00A20728" w:rsidP="009F5DEC">
            <w:pPr>
              <w:rPr>
                <w:sz w:val="32"/>
              </w:rPr>
            </w:pPr>
          </w:p>
          <w:p w14:paraId="714606F1" w14:textId="755CD88B" w:rsidR="00A20728" w:rsidRPr="00A20728" w:rsidRDefault="00A20728" w:rsidP="00A20728">
            <w:pPr>
              <w:pStyle w:val="Paragraphedeliste"/>
              <w:numPr>
                <w:ilvl w:val="0"/>
                <w:numId w:val="3"/>
              </w:numPr>
              <w:tabs>
                <w:tab w:val="clear" w:pos="144"/>
                <w:tab w:val="clear" w:pos="864"/>
                <w:tab w:val="left" w:pos="399"/>
              </w:tabs>
              <w:ind w:left="541" w:hanging="541"/>
              <w:jc w:val="left"/>
              <w:rPr>
                <w:b/>
                <w:sz w:val="32"/>
              </w:rPr>
            </w:pPr>
            <w:r w:rsidRPr="00A20728">
              <w:rPr>
                <w:b/>
                <w:sz w:val="32"/>
              </w:rPr>
              <w:t>Date à laquelle le S de R est atteint sachant que vous travaillez 30 jours par mois :</w:t>
            </w:r>
          </w:p>
          <w:p w14:paraId="639DF283" w14:textId="77777777" w:rsidR="00A20728" w:rsidRPr="009D6F9C" w:rsidRDefault="00A20728" w:rsidP="00A20728">
            <w:pPr>
              <w:spacing w:before="120"/>
              <w:rPr>
                <w:b/>
                <w:sz w:val="32"/>
              </w:rPr>
            </w:pPr>
            <w:r w:rsidRPr="009D6F9C">
              <w:rPr>
                <w:b/>
                <w:sz w:val="32"/>
              </w:rPr>
              <w:t xml:space="preserve">CA jour = 28 000/30= 933,33 </w:t>
            </w:r>
          </w:p>
          <w:p w14:paraId="3D6D7B88" w14:textId="77777777" w:rsidR="00A20728" w:rsidRPr="009D6F9C" w:rsidRDefault="00A20728" w:rsidP="009F5DEC">
            <w:pPr>
              <w:rPr>
                <w:b/>
                <w:sz w:val="32"/>
              </w:rPr>
            </w:pPr>
            <w:r w:rsidRPr="009D6F9C">
              <w:rPr>
                <w:b/>
                <w:sz w:val="32"/>
              </w:rPr>
              <w:t>Date = SR/CA jour</w:t>
            </w:r>
          </w:p>
          <w:p w14:paraId="7A46B5BE" w14:textId="75DF5B49" w:rsidR="00A20728" w:rsidRPr="00A20728" w:rsidRDefault="00A20728" w:rsidP="009F5DEC">
            <w:pPr>
              <w:rPr>
                <w:b/>
                <w:sz w:val="32"/>
              </w:rPr>
            </w:pPr>
            <w:r w:rsidRPr="3D701CCE">
              <w:rPr>
                <w:b/>
                <w:bCs/>
                <w:sz w:val="32"/>
                <w:szCs w:val="32"/>
              </w:rPr>
              <w:t>21333/933,33 = 22,85 jours</w:t>
            </w:r>
          </w:p>
        </w:tc>
      </w:tr>
    </w:tbl>
    <w:p w14:paraId="099BFFB1" w14:textId="401D4C36" w:rsidR="00A20728" w:rsidRDefault="00A20728" w:rsidP="00A20728">
      <w:pPr>
        <w:rPr>
          <w:rStyle w:val="Emphaseple"/>
          <w:sz w:val="32"/>
        </w:rPr>
      </w:pPr>
    </w:p>
    <w:p w14:paraId="3F019254" w14:textId="7E661F7B" w:rsidR="00A20728" w:rsidRDefault="00A20728" w:rsidP="00A20728">
      <w:pPr>
        <w:rPr>
          <w:rStyle w:val="Emphaseple"/>
          <w:sz w:val="32"/>
        </w:rPr>
      </w:pPr>
    </w:p>
    <w:p w14:paraId="2ED2B6D5" w14:textId="77777777" w:rsidR="00A20728" w:rsidRPr="00A20728" w:rsidRDefault="00A20728" w:rsidP="00A20728">
      <w:pPr>
        <w:rPr>
          <w:rStyle w:val="Emphaseple"/>
          <w:sz w:val="32"/>
        </w:rPr>
      </w:pPr>
    </w:p>
    <w:p w14:paraId="794517EC" w14:textId="77777777" w:rsidR="00A20728" w:rsidRPr="00D52EB9" w:rsidRDefault="00A20728" w:rsidP="00A20728">
      <w:pPr>
        <w:rPr>
          <w:rStyle w:val="Emphaseple"/>
          <w:sz w:val="20"/>
        </w:rPr>
      </w:pPr>
    </w:p>
    <w:p w14:paraId="6AB3AF0B" w14:textId="1B06599D" w:rsidR="00A20728" w:rsidRDefault="00A20728" w:rsidP="00A20728">
      <w:pPr>
        <w:pStyle w:val="Paragraphedeliste"/>
        <w:numPr>
          <w:ilvl w:val="0"/>
          <w:numId w:val="3"/>
        </w:numPr>
        <w:rPr>
          <w:rStyle w:val="Emphaseple"/>
          <w:sz w:val="28"/>
          <w:szCs w:val="28"/>
        </w:rPr>
      </w:pPr>
      <w:r w:rsidRPr="00A20728">
        <w:rPr>
          <w:rStyle w:val="Emphaseple"/>
          <w:sz w:val="28"/>
          <w:szCs w:val="28"/>
        </w:rPr>
        <w:lastRenderedPageBreak/>
        <w:t>Quels sont vos conclusions</w:t>
      </w:r>
    </w:p>
    <w:p w14:paraId="5DA89547" w14:textId="77777777" w:rsidR="00A20728" w:rsidRPr="00A20728" w:rsidRDefault="00A20728" w:rsidP="00A20728">
      <w:pPr>
        <w:pStyle w:val="Paragraphedeliste"/>
        <w:ind w:left="360"/>
        <w:rPr>
          <w:rStyle w:val="Emphaseple"/>
          <w:sz w:val="28"/>
          <w:szCs w:val="28"/>
        </w:rPr>
      </w:pPr>
      <w:bookmarkStart w:id="0" w:name="_GoBack"/>
      <w:bookmarkEnd w:id="0"/>
    </w:p>
    <w:p w14:paraId="0A4F3202" w14:textId="77777777" w:rsidR="00A20728" w:rsidRPr="00A20728" w:rsidRDefault="00A20728" w:rsidP="00A20728">
      <w:pPr>
        <w:rPr>
          <w:rStyle w:val="Emphaseple"/>
          <w:sz w:val="28"/>
          <w:szCs w:val="28"/>
          <w:highlight w:val="yellow"/>
        </w:rPr>
      </w:pPr>
      <w:r w:rsidRPr="00A20728">
        <w:rPr>
          <w:rStyle w:val="Emphaseple"/>
          <w:sz w:val="28"/>
          <w:szCs w:val="28"/>
          <w:highlight w:val="yellow"/>
        </w:rPr>
        <w:t>Le seuil de rentabilité se situe aux alentours de 530 paniers par mois</w:t>
      </w:r>
    </w:p>
    <w:p w14:paraId="1B3E379E" w14:textId="77777777" w:rsidR="00A20728" w:rsidRPr="00A20728" w:rsidRDefault="00A20728" w:rsidP="00A20728">
      <w:pPr>
        <w:rPr>
          <w:rStyle w:val="Emphaseple"/>
          <w:sz w:val="28"/>
          <w:szCs w:val="28"/>
          <w:highlight w:val="yellow"/>
        </w:rPr>
      </w:pPr>
      <w:r w:rsidRPr="00A20728">
        <w:rPr>
          <w:rStyle w:val="Emphaseple"/>
          <w:sz w:val="28"/>
          <w:szCs w:val="28"/>
          <w:highlight w:val="yellow"/>
        </w:rPr>
        <w:t>Ou lorsque la marge dépasse le cout total</w:t>
      </w:r>
    </w:p>
    <w:p w14:paraId="3CE8676A" w14:textId="77777777" w:rsidR="00A20728" w:rsidRPr="00A20728" w:rsidRDefault="00A20728" w:rsidP="00A20728">
      <w:pPr>
        <w:rPr>
          <w:rStyle w:val="Emphaseple"/>
          <w:sz w:val="28"/>
          <w:szCs w:val="28"/>
        </w:rPr>
      </w:pPr>
      <w:r w:rsidRPr="00A20728">
        <w:rPr>
          <w:rStyle w:val="Emphaseple"/>
          <w:sz w:val="28"/>
          <w:szCs w:val="28"/>
          <w:highlight w:val="yellow"/>
        </w:rPr>
        <w:t>La marge par panier est de 15 =&gt; charges fixe (8 000) /15 = 533 paniers</w:t>
      </w:r>
    </w:p>
    <w:p w14:paraId="3AD41E22" w14:textId="77777777" w:rsidR="00A20728" w:rsidRPr="00A20728" w:rsidRDefault="00A20728" w:rsidP="00A20728">
      <w:pPr>
        <w:rPr>
          <w:rStyle w:val="Emphaseple"/>
          <w:sz w:val="28"/>
          <w:szCs w:val="28"/>
        </w:rPr>
      </w:pPr>
      <w:r w:rsidRPr="00A20728">
        <w:rPr>
          <w:rStyle w:val="Emphaseple"/>
          <w:sz w:val="28"/>
          <w:szCs w:val="28"/>
          <w:highlight w:val="yellow"/>
        </w:rPr>
        <w:t>Le revenu de 2 000 € par mois sera difficile à atteindre</w:t>
      </w:r>
      <w:r w:rsidRPr="00A20728">
        <w:rPr>
          <w:rStyle w:val="Emphaseple"/>
          <w:sz w:val="28"/>
          <w:szCs w:val="28"/>
        </w:rPr>
        <w:t xml:space="preserve"> </w:t>
      </w:r>
    </w:p>
    <w:p w14:paraId="7694C2E8" w14:textId="77777777" w:rsidR="00A20728" w:rsidRPr="00A20728" w:rsidRDefault="00A20728" w:rsidP="00A20728">
      <w:pPr>
        <w:rPr>
          <w:rStyle w:val="Emphaseple"/>
          <w:sz w:val="28"/>
          <w:szCs w:val="28"/>
        </w:rPr>
      </w:pPr>
    </w:p>
    <w:p w14:paraId="44064634" w14:textId="77777777" w:rsidR="00A20728" w:rsidRPr="00A20728" w:rsidRDefault="00A20728" w:rsidP="00A20728">
      <w:pPr>
        <w:rPr>
          <w:rStyle w:val="Emphaseple"/>
          <w:sz w:val="28"/>
          <w:szCs w:val="28"/>
        </w:rPr>
      </w:pPr>
    </w:p>
    <w:p w14:paraId="3FBFFF8C" w14:textId="77777777" w:rsidR="00A20728" w:rsidRDefault="00A20728" w:rsidP="00A20728">
      <w:pPr>
        <w:rPr>
          <w:rStyle w:val="Emphaseple"/>
        </w:rPr>
      </w:pPr>
    </w:p>
    <w:p w14:paraId="7AAF801F" w14:textId="77777777" w:rsidR="002B3766" w:rsidRDefault="002B3766" w:rsidP="002B3766"/>
    <w:p w14:paraId="148C34A8" w14:textId="77777777" w:rsidR="002C4A5B" w:rsidRPr="00FB4BD5" w:rsidRDefault="002C4A5B" w:rsidP="001E1DE9">
      <w:pPr>
        <w:rPr>
          <w:rStyle w:val="Emphaseple"/>
          <w:b w:val="0"/>
        </w:rPr>
      </w:pPr>
    </w:p>
    <w:p w14:paraId="13279AE5" w14:textId="77777777" w:rsidR="002C4A5B" w:rsidRDefault="002C4A5B" w:rsidP="001E1DE9">
      <w:pPr>
        <w:rPr>
          <w:rStyle w:val="Emphaseple"/>
          <w:b w:val="0"/>
          <w:sz w:val="20"/>
        </w:rPr>
      </w:pPr>
    </w:p>
    <w:p w14:paraId="7A3609DA" w14:textId="77777777" w:rsidR="002C4A5B" w:rsidRDefault="002C4A5B" w:rsidP="001E1DE9">
      <w:pPr>
        <w:rPr>
          <w:rStyle w:val="Emphaseple"/>
          <w:b w:val="0"/>
          <w:sz w:val="20"/>
        </w:rPr>
      </w:pPr>
    </w:p>
    <w:sectPr w:rsidR="002C4A5B" w:rsidSect="00A20728">
      <w:headerReference w:type="default" r:id="rId9"/>
      <w:type w:val="continuous"/>
      <w:pgSz w:w="11907" w:h="16840" w:code="9"/>
      <w:pgMar w:top="1135" w:right="708" w:bottom="284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2AAF2" w14:textId="77777777" w:rsidR="00BA19F3" w:rsidRDefault="00BA19F3" w:rsidP="001E1DE9">
      <w:r>
        <w:separator/>
      </w:r>
    </w:p>
  </w:endnote>
  <w:endnote w:type="continuationSeparator" w:id="0">
    <w:p w14:paraId="38574BA6" w14:textId="77777777" w:rsidR="00BA19F3" w:rsidRDefault="00BA19F3" w:rsidP="001E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FBE93" w14:textId="77777777" w:rsidR="00BA19F3" w:rsidRDefault="00BA19F3" w:rsidP="001E1DE9">
      <w:r>
        <w:separator/>
      </w:r>
    </w:p>
  </w:footnote>
  <w:footnote w:type="continuationSeparator" w:id="0">
    <w:p w14:paraId="68550A4C" w14:textId="77777777" w:rsidR="00BA19F3" w:rsidRDefault="00BA19F3" w:rsidP="001E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0FB9" w14:textId="04FE97C4" w:rsidR="001A1864" w:rsidRPr="00F2083C" w:rsidRDefault="001A1864" w:rsidP="00A20728">
    <w:pPr>
      <w:pStyle w:val="En-tte"/>
      <w:tabs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clear" w:pos="9072"/>
        <w:tab w:val="right" w:pos="10065"/>
      </w:tabs>
      <w:jc w:val="center"/>
    </w:pPr>
    <w:r w:rsidRPr="004970FD">
      <w:rPr>
        <w:rStyle w:val="Numrodepage"/>
        <w:rFonts w:ascii="Trebuchet MS" w:hAnsi="Trebuchet MS"/>
        <w:b/>
        <w:sz w:val="18"/>
        <w:szCs w:val="18"/>
      </w:rPr>
      <w:fldChar w:fldCharType="begin"/>
    </w:r>
    <w:r w:rsidRPr="004970FD">
      <w:rPr>
        <w:rStyle w:val="Numrodepage"/>
        <w:rFonts w:ascii="Trebuchet MS" w:hAnsi="Trebuchet MS"/>
        <w:b/>
        <w:sz w:val="18"/>
        <w:szCs w:val="18"/>
      </w:rPr>
      <w:instrText xml:space="preserve"> PAGE </w:instrText>
    </w:r>
    <w:r w:rsidRPr="004970FD">
      <w:rPr>
        <w:rStyle w:val="Numrodepage"/>
        <w:rFonts w:ascii="Trebuchet MS" w:hAnsi="Trebuchet MS"/>
        <w:b/>
        <w:sz w:val="18"/>
        <w:szCs w:val="18"/>
      </w:rPr>
      <w:fldChar w:fldCharType="separate"/>
    </w:r>
    <w:r w:rsidR="00A20728">
      <w:rPr>
        <w:rStyle w:val="Numrodepage"/>
        <w:rFonts w:ascii="Trebuchet MS" w:hAnsi="Trebuchet MS"/>
        <w:b/>
        <w:noProof/>
        <w:sz w:val="18"/>
        <w:szCs w:val="18"/>
      </w:rPr>
      <w:t>3</w:t>
    </w:r>
    <w:r w:rsidRPr="004970FD">
      <w:rPr>
        <w:rStyle w:val="Numrodepage"/>
        <w:rFonts w:ascii="Trebuchet MS" w:hAnsi="Trebuchet MS"/>
        <w:b/>
        <w:sz w:val="18"/>
        <w:szCs w:val="18"/>
      </w:rPr>
      <w:fldChar w:fldCharType="end"/>
    </w:r>
    <w:r w:rsidRPr="004970FD">
      <w:rPr>
        <w:rStyle w:val="Numrodepage"/>
        <w:rFonts w:ascii="Trebuchet MS" w:hAnsi="Trebuchet MS"/>
        <w:b/>
        <w:sz w:val="18"/>
        <w:szCs w:val="18"/>
      </w:rPr>
      <w:t>/</w:t>
    </w:r>
    <w:r w:rsidRPr="004970FD">
      <w:rPr>
        <w:rStyle w:val="Numrodepage"/>
        <w:rFonts w:ascii="Trebuchet MS" w:hAnsi="Trebuchet MS"/>
        <w:b/>
        <w:sz w:val="18"/>
        <w:szCs w:val="18"/>
      </w:rPr>
      <w:fldChar w:fldCharType="begin"/>
    </w:r>
    <w:r w:rsidRPr="004970FD">
      <w:rPr>
        <w:rStyle w:val="Numrodepage"/>
        <w:rFonts w:ascii="Trebuchet MS" w:hAnsi="Trebuchet MS"/>
        <w:b/>
        <w:sz w:val="18"/>
        <w:szCs w:val="18"/>
      </w:rPr>
      <w:instrText xml:space="preserve"> NUMPAGES </w:instrText>
    </w:r>
    <w:r w:rsidRPr="004970FD">
      <w:rPr>
        <w:rStyle w:val="Numrodepage"/>
        <w:rFonts w:ascii="Trebuchet MS" w:hAnsi="Trebuchet MS"/>
        <w:b/>
        <w:sz w:val="18"/>
        <w:szCs w:val="18"/>
      </w:rPr>
      <w:fldChar w:fldCharType="separate"/>
    </w:r>
    <w:r w:rsidR="00A20728">
      <w:rPr>
        <w:rStyle w:val="Numrodepage"/>
        <w:rFonts w:ascii="Trebuchet MS" w:hAnsi="Trebuchet MS"/>
        <w:b/>
        <w:noProof/>
        <w:sz w:val="18"/>
        <w:szCs w:val="18"/>
      </w:rPr>
      <w:t>4</w:t>
    </w:r>
    <w:r w:rsidRPr="004970FD">
      <w:rPr>
        <w:rStyle w:val="Numrodepage"/>
        <w:rFonts w:ascii="Trebuchet MS" w:hAnsi="Trebuchet MS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686"/>
    <w:multiLevelType w:val="hybridMultilevel"/>
    <w:tmpl w:val="56964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1183"/>
    <w:multiLevelType w:val="hybridMultilevel"/>
    <w:tmpl w:val="0C7689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E0708"/>
    <w:multiLevelType w:val="hybridMultilevel"/>
    <w:tmpl w:val="DFD0E822"/>
    <w:lvl w:ilvl="0" w:tplc="9CCCD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B22FF9"/>
    <w:multiLevelType w:val="hybridMultilevel"/>
    <w:tmpl w:val="230268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E15F92"/>
    <w:multiLevelType w:val="hybridMultilevel"/>
    <w:tmpl w:val="4AE6DA3C"/>
    <w:lvl w:ilvl="0" w:tplc="040C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78592E94"/>
    <w:multiLevelType w:val="hybridMultilevel"/>
    <w:tmpl w:val="F7003EF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087F3E"/>
    <w:multiLevelType w:val="hybridMultilevel"/>
    <w:tmpl w:val="F868478A"/>
    <w:lvl w:ilvl="0" w:tplc="D630687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49"/>
    <w:rsid w:val="00000B9E"/>
    <w:rsid w:val="000032C7"/>
    <w:rsid w:val="000100FE"/>
    <w:rsid w:val="000161BC"/>
    <w:rsid w:val="00020EF5"/>
    <w:rsid w:val="0004321F"/>
    <w:rsid w:val="00043C66"/>
    <w:rsid w:val="0005064E"/>
    <w:rsid w:val="00062495"/>
    <w:rsid w:val="00072589"/>
    <w:rsid w:val="00091AED"/>
    <w:rsid w:val="00094C97"/>
    <w:rsid w:val="000B00FD"/>
    <w:rsid w:val="000D34DD"/>
    <w:rsid w:val="000E2449"/>
    <w:rsid w:val="0010725F"/>
    <w:rsid w:val="0011074A"/>
    <w:rsid w:val="001133BE"/>
    <w:rsid w:val="001459DE"/>
    <w:rsid w:val="0017274B"/>
    <w:rsid w:val="0017648A"/>
    <w:rsid w:val="00177614"/>
    <w:rsid w:val="00181976"/>
    <w:rsid w:val="001A1864"/>
    <w:rsid w:val="001A4901"/>
    <w:rsid w:val="001B04BF"/>
    <w:rsid w:val="001B4230"/>
    <w:rsid w:val="001B458E"/>
    <w:rsid w:val="001D2F6B"/>
    <w:rsid w:val="001E1DE9"/>
    <w:rsid w:val="001F3FF6"/>
    <w:rsid w:val="001F7919"/>
    <w:rsid w:val="00206C0A"/>
    <w:rsid w:val="00255291"/>
    <w:rsid w:val="002622D3"/>
    <w:rsid w:val="00262A2F"/>
    <w:rsid w:val="002742EB"/>
    <w:rsid w:val="0028386B"/>
    <w:rsid w:val="002865A7"/>
    <w:rsid w:val="002948CC"/>
    <w:rsid w:val="002A3744"/>
    <w:rsid w:val="002B3766"/>
    <w:rsid w:val="002C4A5B"/>
    <w:rsid w:val="002D34D6"/>
    <w:rsid w:val="002E322B"/>
    <w:rsid w:val="002E56E1"/>
    <w:rsid w:val="0030163E"/>
    <w:rsid w:val="00302ED7"/>
    <w:rsid w:val="003173AF"/>
    <w:rsid w:val="00323BCE"/>
    <w:rsid w:val="003309DA"/>
    <w:rsid w:val="00336FF6"/>
    <w:rsid w:val="00343FB6"/>
    <w:rsid w:val="003505F8"/>
    <w:rsid w:val="0037152E"/>
    <w:rsid w:val="0037779D"/>
    <w:rsid w:val="003831BF"/>
    <w:rsid w:val="003869DA"/>
    <w:rsid w:val="003958BD"/>
    <w:rsid w:val="003A364F"/>
    <w:rsid w:val="003A6940"/>
    <w:rsid w:val="003B0C0C"/>
    <w:rsid w:val="003B63B6"/>
    <w:rsid w:val="003D65DC"/>
    <w:rsid w:val="003E2053"/>
    <w:rsid w:val="00402A91"/>
    <w:rsid w:val="0042152E"/>
    <w:rsid w:val="00424630"/>
    <w:rsid w:val="004631AA"/>
    <w:rsid w:val="00465C0F"/>
    <w:rsid w:val="00476108"/>
    <w:rsid w:val="00492A3A"/>
    <w:rsid w:val="004A383C"/>
    <w:rsid w:val="004B3C1D"/>
    <w:rsid w:val="004B44FE"/>
    <w:rsid w:val="004C34E9"/>
    <w:rsid w:val="004D4239"/>
    <w:rsid w:val="00501EFE"/>
    <w:rsid w:val="00547CB0"/>
    <w:rsid w:val="00550472"/>
    <w:rsid w:val="00554F7A"/>
    <w:rsid w:val="0057320D"/>
    <w:rsid w:val="0057603B"/>
    <w:rsid w:val="00594196"/>
    <w:rsid w:val="005B605F"/>
    <w:rsid w:val="005E1EBA"/>
    <w:rsid w:val="005E2908"/>
    <w:rsid w:val="005F57A0"/>
    <w:rsid w:val="00605DF0"/>
    <w:rsid w:val="00630D34"/>
    <w:rsid w:val="00632221"/>
    <w:rsid w:val="006340C6"/>
    <w:rsid w:val="006340FA"/>
    <w:rsid w:val="0063755D"/>
    <w:rsid w:val="006411F1"/>
    <w:rsid w:val="00657435"/>
    <w:rsid w:val="006A411E"/>
    <w:rsid w:val="006B31E9"/>
    <w:rsid w:val="006D2A4F"/>
    <w:rsid w:val="006F4A7C"/>
    <w:rsid w:val="007157D9"/>
    <w:rsid w:val="00720B4B"/>
    <w:rsid w:val="00723C2F"/>
    <w:rsid w:val="007355A6"/>
    <w:rsid w:val="0074521B"/>
    <w:rsid w:val="00750A7F"/>
    <w:rsid w:val="007559EF"/>
    <w:rsid w:val="007701C1"/>
    <w:rsid w:val="0078049E"/>
    <w:rsid w:val="007B1203"/>
    <w:rsid w:val="007B662E"/>
    <w:rsid w:val="007C08D5"/>
    <w:rsid w:val="007C2E7F"/>
    <w:rsid w:val="007C3132"/>
    <w:rsid w:val="007D08E8"/>
    <w:rsid w:val="007F6957"/>
    <w:rsid w:val="007F7CC6"/>
    <w:rsid w:val="00812A58"/>
    <w:rsid w:val="00831D0C"/>
    <w:rsid w:val="00833DD7"/>
    <w:rsid w:val="00864B59"/>
    <w:rsid w:val="00873E2E"/>
    <w:rsid w:val="00890897"/>
    <w:rsid w:val="008943B3"/>
    <w:rsid w:val="0089497A"/>
    <w:rsid w:val="008A0786"/>
    <w:rsid w:val="008A07F9"/>
    <w:rsid w:val="008D3847"/>
    <w:rsid w:val="008E3BC5"/>
    <w:rsid w:val="008F4011"/>
    <w:rsid w:val="00907B73"/>
    <w:rsid w:val="009370B5"/>
    <w:rsid w:val="00972078"/>
    <w:rsid w:val="0097234F"/>
    <w:rsid w:val="009773C2"/>
    <w:rsid w:val="009A67DE"/>
    <w:rsid w:val="009B5F5F"/>
    <w:rsid w:val="009C5306"/>
    <w:rsid w:val="009E1EC6"/>
    <w:rsid w:val="009F46FB"/>
    <w:rsid w:val="00A06D9B"/>
    <w:rsid w:val="00A16FFD"/>
    <w:rsid w:val="00A20728"/>
    <w:rsid w:val="00A262CA"/>
    <w:rsid w:val="00A337DD"/>
    <w:rsid w:val="00A33F58"/>
    <w:rsid w:val="00A600AE"/>
    <w:rsid w:val="00A612F8"/>
    <w:rsid w:val="00A63B94"/>
    <w:rsid w:val="00A835B2"/>
    <w:rsid w:val="00A84554"/>
    <w:rsid w:val="00A852C5"/>
    <w:rsid w:val="00A91307"/>
    <w:rsid w:val="00AB1B1A"/>
    <w:rsid w:val="00AB3156"/>
    <w:rsid w:val="00AE21D7"/>
    <w:rsid w:val="00AF3FC3"/>
    <w:rsid w:val="00B02C59"/>
    <w:rsid w:val="00B07D33"/>
    <w:rsid w:val="00B164D6"/>
    <w:rsid w:val="00B25961"/>
    <w:rsid w:val="00B369EB"/>
    <w:rsid w:val="00B64237"/>
    <w:rsid w:val="00B841C8"/>
    <w:rsid w:val="00B938A8"/>
    <w:rsid w:val="00BA19F3"/>
    <w:rsid w:val="00BA2527"/>
    <w:rsid w:val="00BB2636"/>
    <w:rsid w:val="00BC2F0F"/>
    <w:rsid w:val="00BD626F"/>
    <w:rsid w:val="00BD665E"/>
    <w:rsid w:val="00BD6C46"/>
    <w:rsid w:val="00BF664B"/>
    <w:rsid w:val="00BF6DE6"/>
    <w:rsid w:val="00C101E7"/>
    <w:rsid w:val="00C12E03"/>
    <w:rsid w:val="00C3491F"/>
    <w:rsid w:val="00C42373"/>
    <w:rsid w:val="00C45E17"/>
    <w:rsid w:val="00C477BC"/>
    <w:rsid w:val="00C5407A"/>
    <w:rsid w:val="00C6296C"/>
    <w:rsid w:val="00C65CEF"/>
    <w:rsid w:val="00C93156"/>
    <w:rsid w:val="00CA56C3"/>
    <w:rsid w:val="00CD2BC4"/>
    <w:rsid w:val="00CF0BA4"/>
    <w:rsid w:val="00CF0C7A"/>
    <w:rsid w:val="00CF0E45"/>
    <w:rsid w:val="00CF25DF"/>
    <w:rsid w:val="00D045BC"/>
    <w:rsid w:val="00D04AFF"/>
    <w:rsid w:val="00D106BB"/>
    <w:rsid w:val="00D14997"/>
    <w:rsid w:val="00D52EB9"/>
    <w:rsid w:val="00D60BA8"/>
    <w:rsid w:val="00D669FE"/>
    <w:rsid w:val="00D72D5A"/>
    <w:rsid w:val="00D80A48"/>
    <w:rsid w:val="00D82663"/>
    <w:rsid w:val="00D82F75"/>
    <w:rsid w:val="00D93ECD"/>
    <w:rsid w:val="00DC423C"/>
    <w:rsid w:val="00DD515E"/>
    <w:rsid w:val="00DF3717"/>
    <w:rsid w:val="00E22B57"/>
    <w:rsid w:val="00E23A9E"/>
    <w:rsid w:val="00E3187F"/>
    <w:rsid w:val="00E44B92"/>
    <w:rsid w:val="00E5127E"/>
    <w:rsid w:val="00E62052"/>
    <w:rsid w:val="00EC39A9"/>
    <w:rsid w:val="00EC53E2"/>
    <w:rsid w:val="00ED5A86"/>
    <w:rsid w:val="00EE1E80"/>
    <w:rsid w:val="00EF4465"/>
    <w:rsid w:val="00F032AA"/>
    <w:rsid w:val="00F16FCA"/>
    <w:rsid w:val="00F204F5"/>
    <w:rsid w:val="00F2083C"/>
    <w:rsid w:val="00F414A7"/>
    <w:rsid w:val="00F508B6"/>
    <w:rsid w:val="00F641EA"/>
    <w:rsid w:val="00F660D1"/>
    <w:rsid w:val="00F80755"/>
    <w:rsid w:val="00F84C54"/>
    <w:rsid w:val="00F952EE"/>
    <w:rsid w:val="00F96642"/>
    <w:rsid w:val="00FB1DB1"/>
    <w:rsid w:val="00FB1FC3"/>
    <w:rsid w:val="00FB4BD5"/>
    <w:rsid w:val="00FD0535"/>
    <w:rsid w:val="00FD50A3"/>
    <w:rsid w:val="00FE4B13"/>
    <w:rsid w:val="3D70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F5C3E"/>
  <w15:docId w15:val="{3F0F2721-A2FE-43A1-97DE-D9033DF0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E1DE9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2A3744"/>
    <w:pPr>
      <w:spacing w:before="120" w:after="120"/>
      <w:outlineLvl w:val="0"/>
    </w:pPr>
    <w:rPr>
      <w:rFonts w:cs="Arial"/>
      <w:b/>
      <w:color w:val="000000"/>
      <w:sz w:val="32"/>
    </w:rPr>
  </w:style>
  <w:style w:type="paragraph" w:styleId="Titre2">
    <w:name w:val="heading 2"/>
    <w:basedOn w:val="Sansinterligne"/>
    <w:next w:val="Normal"/>
    <w:link w:val="Titre2Car"/>
    <w:unhideWhenUsed/>
    <w:qFormat/>
    <w:rsid w:val="002A3744"/>
    <w:pPr>
      <w:outlineLvl w:val="1"/>
    </w:pPr>
  </w:style>
  <w:style w:type="paragraph" w:styleId="Titre3">
    <w:name w:val="heading 3"/>
    <w:basedOn w:val="Normal"/>
    <w:next w:val="Normal"/>
    <w:link w:val="Titre3Car"/>
    <w:semiHidden/>
    <w:unhideWhenUsed/>
    <w:qFormat/>
    <w:rsid w:val="004246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rsid w:val="004246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F79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A852C5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rsid w:val="00A852C5"/>
    <w:rPr>
      <w:color w:val="0000FF"/>
      <w:u w:val="single"/>
    </w:rPr>
  </w:style>
  <w:style w:type="paragraph" w:styleId="En-tte">
    <w:name w:val="header"/>
    <w:basedOn w:val="Normal"/>
    <w:rsid w:val="00F2083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2083C"/>
  </w:style>
  <w:style w:type="table" w:styleId="Grilledutableau">
    <w:name w:val="Table Grid"/>
    <w:basedOn w:val="TableauNormal"/>
    <w:uiPriority w:val="59"/>
    <w:rsid w:val="00A3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E22B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22B57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2A3744"/>
    <w:rPr>
      <w:rFonts w:ascii="Arial" w:hAnsi="Arial" w:cs="Arial"/>
      <w:b/>
      <w:color w:val="000000"/>
      <w:sz w:val="32"/>
    </w:rPr>
  </w:style>
  <w:style w:type="paragraph" w:styleId="Sansinterligne">
    <w:name w:val="No Spacing"/>
    <w:aliases w:val="Titre 11"/>
    <w:basedOn w:val="Normal"/>
    <w:link w:val="SansinterligneCar"/>
    <w:uiPriority w:val="1"/>
    <w:qFormat/>
    <w:rsid w:val="001E1DE9"/>
    <w:pPr>
      <w:spacing w:before="120" w:after="240"/>
    </w:pPr>
    <w:rPr>
      <w:b/>
      <w:sz w:val="28"/>
      <w:szCs w:val="22"/>
    </w:rPr>
  </w:style>
  <w:style w:type="character" w:styleId="Emphaseple">
    <w:name w:val="Subtle Emphasis"/>
    <w:aliases w:val="Titre 111"/>
    <w:uiPriority w:val="19"/>
    <w:qFormat/>
    <w:rsid w:val="00EF4465"/>
    <w:rPr>
      <w:rFonts w:ascii="Arial" w:hAnsi="Arial"/>
      <w:b/>
      <w:sz w:val="24"/>
    </w:rPr>
  </w:style>
  <w:style w:type="paragraph" w:styleId="Titre">
    <w:name w:val="Title"/>
    <w:basedOn w:val="Normal"/>
    <w:next w:val="Normal"/>
    <w:link w:val="TitreCar"/>
    <w:qFormat/>
    <w:rsid w:val="001E1DE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1E1DE9"/>
    <w:rPr>
      <w:rFonts w:ascii="Arial" w:hAnsi="Arial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C3132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semiHidden/>
    <w:rsid w:val="004246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rsid w:val="004246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eintense">
    <w:name w:val="Intense Emphasis"/>
    <w:aliases w:val="Titre 1111"/>
    <w:basedOn w:val="Policepardfaut"/>
    <w:uiPriority w:val="21"/>
    <w:qFormat/>
    <w:rsid w:val="00062495"/>
    <w:rPr>
      <w:rFonts w:ascii="Arial" w:hAnsi="Arial"/>
      <w:b/>
      <w:bCs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semiHidden/>
    <w:rsid w:val="001F791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xl37">
    <w:name w:val="xl37"/>
    <w:basedOn w:val="Normal"/>
    <w:rsid w:val="001F7919"/>
    <w:pPr>
      <w:pBdr>
        <w:right w:val="single" w:sz="4" w:space="0" w:color="auto"/>
      </w:pBdr>
      <w:tabs>
        <w:tab w:val="clear" w:pos="144"/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1F7919"/>
    <w:pPr>
      <w:pBdr>
        <w:right w:val="single" w:sz="4" w:space="0" w:color="auto"/>
      </w:pBdr>
      <w:tabs>
        <w:tab w:val="clear" w:pos="144"/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</w:tabs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1F7919"/>
    <w:pPr>
      <w:pBdr>
        <w:right w:val="single" w:sz="4" w:space="0" w:color="auto"/>
      </w:pBdr>
      <w:tabs>
        <w:tab w:val="clear" w:pos="144"/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</w:tabs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29">
    <w:name w:val="xl29"/>
    <w:basedOn w:val="Normal"/>
    <w:rsid w:val="001F7919"/>
    <w:pPr>
      <w:pBdr>
        <w:bottom w:val="single" w:sz="4" w:space="0" w:color="auto"/>
        <w:right w:val="single" w:sz="4" w:space="0" w:color="auto"/>
      </w:pBdr>
      <w:tabs>
        <w:tab w:val="clear" w:pos="144"/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</w:tabs>
      <w:spacing w:before="100" w:beforeAutospacing="1" w:after="100" w:afterAutospacing="1"/>
      <w:jc w:val="left"/>
      <w:textAlignment w:val="top"/>
    </w:pPr>
    <w:rPr>
      <w:rFonts w:cs="Arial"/>
      <w:color w:val="808080"/>
      <w:sz w:val="24"/>
      <w:szCs w:val="24"/>
    </w:rPr>
  </w:style>
  <w:style w:type="character" w:customStyle="1" w:styleId="Titre2Car">
    <w:name w:val="Titre 2 Car"/>
    <w:basedOn w:val="Policepardfaut"/>
    <w:link w:val="Titre2"/>
    <w:rsid w:val="002A3744"/>
    <w:rPr>
      <w:rFonts w:ascii="Arial" w:hAnsi="Arial"/>
      <w:b/>
      <w:sz w:val="28"/>
      <w:szCs w:val="22"/>
    </w:rPr>
  </w:style>
  <w:style w:type="character" w:customStyle="1" w:styleId="SansinterligneCar">
    <w:name w:val="Sans interligne Car"/>
    <w:aliases w:val="Titre 11 Car"/>
    <w:basedOn w:val="Policepardfaut"/>
    <w:link w:val="Sansinterligne"/>
    <w:uiPriority w:val="1"/>
    <w:rsid w:val="00750A7F"/>
    <w:rPr>
      <w:rFonts w:ascii="Arial" w:hAnsi="Arial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CB5C-27A7-4FAF-9392-782BDCF1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633</Words>
  <Characters>3484</Characters>
  <Application>Microsoft Office Word</Application>
  <DocSecurity>0</DocSecurity>
  <Lines>29</Lines>
  <Paragraphs>8</Paragraphs>
  <ScaleCrop>false</ScaleCrop>
  <Company>Techniplus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– Couts fixes, cout variables</dc:title>
  <dc:subject>Variabilité des charges</dc:subject>
  <dc:creator>TERRIER</dc:creator>
  <cp:lastModifiedBy>Claude Terrier</cp:lastModifiedBy>
  <cp:revision>18</cp:revision>
  <cp:lastPrinted>2010-10-07T21:45:00Z</cp:lastPrinted>
  <dcterms:created xsi:type="dcterms:W3CDTF">2010-10-07T21:15:00Z</dcterms:created>
  <dcterms:modified xsi:type="dcterms:W3CDTF">2016-03-14T09:36:00Z</dcterms:modified>
</cp:coreProperties>
</file>